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C94E00"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20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C94E00">
        <w:rPr>
          <w:b/>
        </w:rPr>
        <w:t>2</w:t>
      </w:r>
      <w:r>
        <w:rPr>
          <w:b/>
        </w:rPr>
        <w:t>-</w:t>
      </w:r>
      <w:r w:rsidR="00370F04">
        <w:rPr>
          <w:b/>
        </w:rPr>
        <w:t>1</w:t>
      </w:r>
      <w:r w:rsidR="00C94E00">
        <w:rPr>
          <w:b/>
        </w:rPr>
        <w:t>8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C94E00">
        <w:rPr>
          <w:b/>
        </w:rPr>
        <w:t>1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C94E00">
        <w:rPr>
          <w:b/>
        </w:rPr>
        <w:t>2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C94E00">
        <w:rPr>
          <w:b/>
        </w:rPr>
        <w:t>3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3558BE" w:rsidRDefault="00D35410" w:rsidP="003558BE">
      <w:pPr>
        <w:rPr>
          <w:b/>
        </w:rPr>
      </w:pPr>
      <w:r>
        <w:rPr>
          <w:b/>
        </w:rPr>
        <w:t>1</w:t>
      </w:r>
      <w:r w:rsidR="003F509D">
        <w:rPr>
          <w:b/>
        </w:rPr>
        <w:t>2</w:t>
      </w:r>
      <w:bookmarkStart w:id="0" w:name="_GoBack"/>
      <w:bookmarkEnd w:id="0"/>
      <w:r w:rsidR="00C94E00">
        <w:rPr>
          <w:b/>
        </w:rPr>
        <w:t xml:space="preserve"> февраля</w:t>
      </w:r>
      <w:r w:rsidR="00016851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C94E00">
        <w:rPr>
          <w:b/>
        </w:rPr>
        <w:t>1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16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C94E00">
        <w:t>2</w:t>
      </w:r>
      <w:r w:rsidR="004806C5" w:rsidRPr="004806C5">
        <w:t>.12.20</w:t>
      </w:r>
      <w:r w:rsidR="00C94E00">
        <w:t>20</w:t>
      </w:r>
      <w:r w:rsidR="004806C5" w:rsidRPr="004806C5">
        <w:t xml:space="preserve"> № </w:t>
      </w:r>
      <w:r w:rsidR="00C94E00">
        <w:t>2</w:t>
      </w:r>
      <w:r w:rsidR="004806C5" w:rsidRPr="004806C5">
        <w:t>-</w:t>
      </w:r>
      <w:r w:rsidR="00370F04">
        <w:t>1</w:t>
      </w:r>
      <w:r w:rsidR="00C94E00">
        <w:t>8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C94E00">
        <w:t>1</w:t>
      </w:r>
      <w:r w:rsidR="004806C5" w:rsidRPr="004806C5">
        <w:t xml:space="preserve"> год и плановый период 202</w:t>
      </w:r>
      <w:r w:rsidR="00C94E00">
        <w:t>2</w:t>
      </w:r>
      <w:r w:rsidR="004806C5" w:rsidRPr="004806C5">
        <w:t xml:space="preserve"> и 202</w:t>
      </w:r>
      <w:r w:rsidR="00C94E00">
        <w:t>3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C94E00">
        <w:t>1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C94E00">
        <w:t>2</w:t>
      </w:r>
      <w:r w:rsidR="00370F04" w:rsidRPr="004806C5">
        <w:t>.12.20</w:t>
      </w:r>
      <w:r w:rsidR="00C94E00">
        <w:t>20</w:t>
      </w:r>
      <w:r w:rsidR="00370F04" w:rsidRPr="004806C5">
        <w:t xml:space="preserve"> № </w:t>
      </w:r>
      <w:r w:rsidR="00C94E00">
        <w:t>2</w:t>
      </w:r>
      <w:r w:rsidR="00370F04" w:rsidRPr="004806C5">
        <w:t>-</w:t>
      </w:r>
      <w:r w:rsidR="00370F04">
        <w:t>1</w:t>
      </w:r>
      <w:r w:rsidR="00C94E00">
        <w:t>8</w:t>
      </w:r>
      <w:r w:rsidR="00370F04" w:rsidRPr="004806C5">
        <w:t xml:space="preserve"> «О бюджете Нерюнгринского района на 20</w:t>
      </w:r>
      <w:r w:rsidR="00370F04">
        <w:t>2</w:t>
      </w:r>
      <w:r w:rsidR="00C94E00">
        <w:t>1</w:t>
      </w:r>
      <w:r w:rsidR="00370F04" w:rsidRPr="004806C5">
        <w:t xml:space="preserve"> год и плановый период 202</w:t>
      </w:r>
      <w:r w:rsidR="00C94E00">
        <w:t>2</w:t>
      </w:r>
      <w:r w:rsidR="00370F04" w:rsidRPr="004806C5">
        <w:t xml:space="preserve"> и 202</w:t>
      </w:r>
      <w:r w:rsidR="00C94E00">
        <w:t>3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2122AA">
        <w:t>0</w:t>
      </w:r>
      <w:r w:rsidR="00C94E00">
        <w:t>3</w:t>
      </w:r>
      <w:r w:rsidR="00016851">
        <w:t xml:space="preserve"> </w:t>
      </w:r>
      <w:r w:rsidR="00C94E00">
        <w:t>февраля</w:t>
      </w:r>
      <w:r w:rsidR="00370F04">
        <w:t xml:space="preserve"> </w:t>
      </w:r>
      <w:r w:rsidRPr="00880CAB">
        <w:t>20</w:t>
      </w:r>
      <w:r w:rsidR="00370F04">
        <w:t>2</w:t>
      </w:r>
      <w:r w:rsidR="00C94E00">
        <w:t>1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C94E00">
        <w:t>1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C94E00">
        <w:t>1</w:t>
      </w:r>
      <w:r w:rsidR="003E5D2C">
        <w:t xml:space="preserve"> год составит – </w:t>
      </w:r>
      <w:r w:rsidR="006459BD" w:rsidRPr="006459BD">
        <w:rPr>
          <w:b/>
          <w:bCs/>
        </w:rPr>
        <w:t>3 921 828,5</w:t>
      </w:r>
      <w:r w:rsidR="006459BD" w:rsidRPr="00331A00">
        <w:rPr>
          <w:bCs/>
          <w:lang w:val="en-US"/>
        </w:rPr>
        <w:t> 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1E57B0">
        <w:t>1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6459BD" w:rsidRPr="006459BD">
        <w:rPr>
          <w:b/>
          <w:bCs/>
        </w:rPr>
        <w:t>3 995 619,7</w:t>
      </w:r>
      <w:r w:rsidR="006459BD" w:rsidRPr="00331A00">
        <w:rPr>
          <w:bCs/>
        </w:rPr>
        <w:t xml:space="preserve"> </w:t>
      </w:r>
      <w:r w:rsidR="004E6F31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1E57B0" w:rsidRPr="001E57B0">
        <w:rPr>
          <w:b/>
        </w:rPr>
        <w:t>73 791,2</w:t>
      </w:r>
      <w:r w:rsidR="00665895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390B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016851">
        <w:t>величивается</w:t>
      </w:r>
      <w:r w:rsidR="00665895">
        <w:t xml:space="preserve"> на </w:t>
      </w:r>
      <w:r w:rsidR="00390B67">
        <w:rPr>
          <w:b/>
        </w:rPr>
        <w:t>74 118,7</w:t>
      </w:r>
      <w:r w:rsidR="00665895" w:rsidRPr="00125A9C">
        <w:rPr>
          <w:b/>
          <w:bCs/>
        </w:rPr>
        <w:t xml:space="preserve"> </w:t>
      </w:r>
      <w:r w:rsidR="00665895" w:rsidRPr="0055491D">
        <w:rPr>
          <w:b/>
        </w:rPr>
        <w:t>тыс. рублей</w:t>
      </w:r>
      <w:r w:rsidR="00665895">
        <w:t xml:space="preserve"> и </w:t>
      </w:r>
      <w:r w:rsidR="00665895" w:rsidRPr="00420240">
        <w:t xml:space="preserve">составит </w:t>
      </w:r>
      <w:r w:rsidR="00390B67" w:rsidRPr="006459BD">
        <w:rPr>
          <w:b/>
          <w:bCs/>
        </w:rPr>
        <w:t>3 921 828,5</w:t>
      </w:r>
      <w:r w:rsidR="00390B67" w:rsidRPr="00331A00">
        <w:rPr>
          <w:bCs/>
          <w:lang w:val="en-US"/>
        </w:rPr>
        <w:t> </w:t>
      </w:r>
      <w:r w:rsidR="004E6F31">
        <w:rPr>
          <w:b/>
          <w:bCs/>
        </w:rPr>
        <w:t xml:space="preserve"> </w:t>
      </w:r>
      <w:r w:rsidR="00665895">
        <w:rPr>
          <w:b/>
        </w:rPr>
        <w:t xml:space="preserve">тыс. </w:t>
      </w:r>
      <w:r w:rsidR="00665895" w:rsidRPr="00420240">
        <w:rPr>
          <w:b/>
          <w:bCs/>
        </w:rPr>
        <w:t>рублей.</w:t>
      </w:r>
      <w:r w:rsidR="00665895">
        <w:t xml:space="preserve"> Данные в разрезе КБК и наименований доходов приведены в таблице: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1701"/>
        <w:gridCol w:w="1275"/>
        <w:gridCol w:w="1134"/>
      </w:tblGrid>
      <w:tr w:rsidR="00945423" w:rsidRPr="00321DAF" w:rsidTr="00C95ED6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4E6F3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12.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2020 </w:t>
            </w:r>
          </w:p>
          <w:p w:rsidR="00945423" w:rsidRPr="00945423" w:rsidRDefault="00945423" w:rsidP="00C95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C95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95ED6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1 306 473,50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1 306 473,50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2 524 726,70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2 601 108,90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76 382,20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Безвозмездные поступления от дру</w:t>
            </w:r>
            <w:r>
              <w:rPr>
                <w:bCs/>
                <w:sz w:val="20"/>
                <w:szCs w:val="20"/>
              </w:rPr>
              <w:t>гих бюджетов бюджетной системы Р</w:t>
            </w:r>
            <w:r w:rsidRPr="00C95ED6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95ED6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2 523 976,70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2 523 976,70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0,00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433 920,00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433 920,00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0,00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>Р</w:t>
            </w:r>
            <w:r w:rsidRPr="00C95ED6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95ED6">
              <w:rPr>
                <w:bCs/>
                <w:sz w:val="20"/>
                <w:szCs w:val="20"/>
              </w:rPr>
              <w:t>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2 090 056,70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2 090 056,70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0,00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312,60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-437,40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95ED6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95ED6">
              <w:rPr>
                <w:bCs/>
                <w:sz w:val="20"/>
                <w:szCs w:val="20"/>
              </w:rPr>
              <w:t xml:space="preserve">едерации от возврата </w:t>
            </w:r>
            <w:r>
              <w:rPr>
                <w:bCs/>
                <w:sz w:val="20"/>
                <w:szCs w:val="20"/>
              </w:rPr>
              <w:t>бюджетами бюджетной системы Российской Ф</w:t>
            </w:r>
            <w:r w:rsidRPr="00C95ED6">
              <w:rPr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76 940,60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76 940,60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76 940,60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76 940,60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-121,00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-121,00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3 831 200,20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3 907 582,40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76 382,20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16 509,60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14 246,10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-2 263,50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16 509,60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14 246,10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Cs/>
                <w:sz w:val="20"/>
                <w:szCs w:val="20"/>
              </w:rPr>
            </w:pPr>
            <w:r w:rsidRPr="00C95ED6">
              <w:rPr>
                <w:bCs/>
                <w:sz w:val="20"/>
                <w:szCs w:val="20"/>
              </w:rPr>
              <w:t>-2 263,50</w:t>
            </w:r>
          </w:p>
        </w:tc>
      </w:tr>
      <w:tr w:rsidR="00C95ED6" w:rsidRPr="00C95ED6" w:rsidTr="00C95ED6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3 847 709,80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3 921 828,50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0"/>
                <w:szCs w:val="20"/>
              </w:rPr>
            </w:pPr>
            <w:r w:rsidRPr="00C95ED6">
              <w:rPr>
                <w:b/>
                <w:bCs/>
                <w:sz w:val="20"/>
                <w:szCs w:val="20"/>
              </w:rPr>
              <w:t>74 118,70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1755B8" w:rsidRDefault="00665895" w:rsidP="00665895">
      <w:pPr>
        <w:jc w:val="both"/>
      </w:pPr>
      <w:r w:rsidRPr="001755B8">
        <w:tab/>
        <w:t>Общая сумма изменений, вносимых в доходную часть бюджета муниципального образования «Нерюнгринский район» на 202</w:t>
      </w:r>
      <w:r w:rsidR="00DC5F35">
        <w:t>1</w:t>
      </w:r>
      <w:r w:rsidRPr="001755B8">
        <w:t xml:space="preserve"> год составила </w:t>
      </w:r>
      <w:r w:rsidR="00C95ED6">
        <w:rPr>
          <w:b/>
        </w:rPr>
        <w:t>74 118,7</w:t>
      </w:r>
      <w:r w:rsidRPr="001755B8">
        <w:rPr>
          <w:b/>
          <w:bCs/>
        </w:rPr>
        <w:t xml:space="preserve"> </w:t>
      </w:r>
      <w:r w:rsidRPr="001755B8">
        <w:t>тыс. рублей.</w:t>
      </w:r>
    </w:p>
    <w:p w:rsidR="00C95ED6" w:rsidRPr="00C95ED6" w:rsidRDefault="00C95ED6" w:rsidP="00C95ED6">
      <w:pPr>
        <w:ind w:firstLine="708"/>
        <w:jc w:val="both"/>
        <w:rPr>
          <w:bCs/>
        </w:rPr>
      </w:pPr>
      <w:r w:rsidRPr="00C95ED6">
        <w:rPr>
          <w:bCs/>
        </w:rPr>
        <w:t xml:space="preserve">Увеличивается доходная часть на  </w:t>
      </w:r>
      <w:r w:rsidRPr="00C95ED6">
        <w:rPr>
          <w:b/>
          <w:bCs/>
        </w:rPr>
        <w:t>77 120,6</w:t>
      </w:r>
      <w:r w:rsidRPr="00C95ED6">
        <w:rPr>
          <w:bCs/>
        </w:rPr>
        <w:t xml:space="preserve"> тыс. рублей  за счет:</w:t>
      </w:r>
    </w:p>
    <w:p w:rsidR="00C95ED6" w:rsidRDefault="00C95ED6" w:rsidP="00C95ED6">
      <w:pPr>
        <w:jc w:val="both"/>
      </w:pPr>
      <w:r>
        <w:rPr>
          <w:bCs/>
        </w:rPr>
        <w:t>-</w:t>
      </w:r>
      <w:r w:rsidRPr="0003639B">
        <w:rPr>
          <w:bCs/>
          <w:i/>
        </w:rPr>
        <w:t xml:space="preserve"> </w:t>
      </w:r>
      <w:r w:rsidRPr="0003639B">
        <w:t>возврата бюджетными</w:t>
      </w:r>
      <w:r w:rsidRPr="00EC76E2">
        <w:t xml:space="preserve"> учреждениями </w:t>
      </w:r>
      <w:r w:rsidRPr="00534088">
        <w:t>остатков целевых субсидий прошлых лет</w:t>
      </w:r>
      <w:r>
        <w:t xml:space="preserve"> в сумме 76940,6 тыс. рублей;</w:t>
      </w:r>
    </w:p>
    <w:p w:rsidR="00C95ED6" w:rsidRDefault="00C95ED6" w:rsidP="00C95ED6">
      <w:pPr>
        <w:jc w:val="both"/>
      </w:pPr>
      <w:r>
        <w:lastRenderedPageBreak/>
        <w:t>- увеличения м</w:t>
      </w:r>
      <w:r w:rsidRPr="005B315A">
        <w:t>ежбюджетны</w:t>
      </w:r>
      <w:r>
        <w:t>х</w:t>
      </w:r>
      <w:r w:rsidRPr="005B315A">
        <w:t xml:space="preserve"> трансферт</w:t>
      </w:r>
      <w:r>
        <w:t>ов, передаваемых ГП «Поселок Беркакит»</w:t>
      </w:r>
      <w:r w:rsidRPr="005B315A">
        <w:t xml:space="preserve"> на осуществление части полномочий по </w:t>
      </w:r>
      <w:r>
        <w:t>внешнему муниципальному контролю</w:t>
      </w:r>
      <w:r w:rsidRPr="005B315A">
        <w:t xml:space="preserve"> </w:t>
      </w:r>
      <w:r>
        <w:t xml:space="preserve">в сумме 180,0 тыс. рублей; </w:t>
      </w:r>
    </w:p>
    <w:p w:rsidR="00C95ED6" w:rsidRDefault="00C95ED6" w:rsidP="00C95ED6">
      <w:pPr>
        <w:ind w:firstLine="708"/>
        <w:jc w:val="both"/>
        <w:rPr>
          <w:bCs/>
        </w:rPr>
      </w:pPr>
    </w:p>
    <w:p w:rsidR="00C95ED6" w:rsidRPr="00C95ED6" w:rsidRDefault="00C95ED6" w:rsidP="00C95ED6">
      <w:pPr>
        <w:ind w:firstLine="708"/>
        <w:jc w:val="both"/>
        <w:rPr>
          <w:bCs/>
        </w:rPr>
      </w:pPr>
      <w:r w:rsidRPr="00C95ED6">
        <w:rPr>
          <w:bCs/>
        </w:rPr>
        <w:t xml:space="preserve">Уменьшается доходная часть на </w:t>
      </w:r>
      <w:r w:rsidRPr="00C95ED6">
        <w:rPr>
          <w:b/>
          <w:bCs/>
        </w:rPr>
        <w:t>3 001,9</w:t>
      </w:r>
      <w:r w:rsidRPr="00C95ED6">
        <w:rPr>
          <w:bCs/>
        </w:rPr>
        <w:t xml:space="preserve">  тыс. рублей  за счет:</w:t>
      </w:r>
    </w:p>
    <w:p w:rsidR="00C95ED6" w:rsidRDefault="00C95ED6" w:rsidP="00C95ED6">
      <w:pPr>
        <w:jc w:val="both"/>
      </w:pPr>
      <w:r w:rsidRPr="00101A9F">
        <w:rPr>
          <w:bCs/>
        </w:rPr>
        <w:t>-</w:t>
      </w:r>
      <w:r w:rsidRPr="00101A9F">
        <w:t xml:space="preserve"> </w:t>
      </w:r>
      <w:r>
        <w:t>возврата неиспользованных остатков безвозмездных поступлений от Нерюнгринской ЦРБ на реализацию</w:t>
      </w:r>
      <w:r>
        <w:rPr>
          <w:vanish/>
        </w:rPr>
        <w:t>ЦЦ</w:t>
      </w:r>
      <w:r>
        <w:t xml:space="preserve"> МП </w:t>
      </w:r>
      <w:r w:rsidRPr="001A013B">
        <w:t>"Обеспечение жильем медицинских работников и работников сферы образования Нерюнгринского район на 2019 – 2023 годы"</w:t>
      </w:r>
      <w:r>
        <w:t xml:space="preserve"> в 2020 году в сумме 437,4 тыс. рублей (письмо ГБУ РС(Я) «Нерюнгринская ЦРБ» от 21.01.2021 №01-08/0230);</w:t>
      </w:r>
    </w:p>
    <w:p w:rsidR="00C95ED6" w:rsidRPr="000E76F1" w:rsidRDefault="00C95ED6" w:rsidP="00C95ED6">
      <w:pPr>
        <w:jc w:val="both"/>
      </w:pPr>
      <w:r w:rsidRPr="000E76F1">
        <w:t xml:space="preserve">- </w:t>
      </w:r>
      <w:r>
        <w:t>в</w:t>
      </w:r>
      <w:r w:rsidRPr="000E76F1">
        <w:t>озврат</w:t>
      </w:r>
      <w:r>
        <w:t>а</w:t>
      </w:r>
      <w:r w:rsidRPr="000E76F1">
        <w:t xml:space="preserve"> остатков </w:t>
      </w:r>
      <w:r>
        <w:t xml:space="preserve">МБТ городскому поселению «Поселок Чульман», неиспользованных в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 w:rsidRPr="005B315A">
        <w:t xml:space="preserve"> </w:t>
      </w:r>
      <w:r>
        <w:t xml:space="preserve">в </w:t>
      </w:r>
      <w:r w:rsidRPr="005B315A">
        <w:t xml:space="preserve">части полномочий по </w:t>
      </w:r>
      <w:r>
        <w:t>градостроительной деятельности</w:t>
      </w:r>
      <w:r w:rsidRPr="005B315A">
        <w:t xml:space="preserve"> </w:t>
      </w:r>
      <w:r>
        <w:t>в сумме 121,0 тыс. рублей;</w:t>
      </w:r>
    </w:p>
    <w:p w:rsidR="00C95ED6" w:rsidRDefault="00C95ED6" w:rsidP="00C95ED6">
      <w:pPr>
        <w:jc w:val="both"/>
      </w:pPr>
      <w:r>
        <w:t>- уменьшения м</w:t>
      </w:r>
      <w:r w:rsidRPr="005B315A">
        <w:t>ежбюджетны</w:t>
      </w:r>
      <w:r>
        <w:t>х</w:t>
      </w:r>
      <w:r w:rsidRPr="005B315A">
        <w:t xml:space="preserve"> трансферт</w:t>
      </w:r>
      <w:r>
        <w:t>ов 2021 года</w:t>
      </w:r>
      <w:r w:rsidRPr="005B315A">
        <w:t>, передаваемы</w:t>
      </w:r>
      <w:r>
        <w:t>х</w:t>
      </w:r>
      <w:r w:rsidRPr="005B315A">
        <w:t xml:space="preserve"> бюджет</w:t>
      </w:r>
      <w:r>
        <w:t xml:space="preserve">у </w:t>
      </w:r>
      <w:r w:rsidRPr="005B315A">
        <w:t>район</w:t>
      </w:r>
      <w:r>
        <w:t>а</w:t>
      </w:r>
      <w:r w:rsidRPr="005B315A"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2 443,5 тыс. рублей (ГП «Поселок Чульман» - 2 315,4 тыс. рублей, в том числе организация библиотечного обслуживания населения 2146,0 тыс. рублей, градостроительная деятельность 169,4 тыс. рублей и ГП «Поселок </w:t>
      </w:r>
      <w:proofErr w:type="spellStart"/>
      <w:r>
        <w:t>Золотинка</w:t>
      </w:r>
      <w:proofErr w:type="spellEnd"/>
      <w:r>
        <w:t xml:space="preserve">» организация библиотечного обслуживания населения - 128,1 тыс. рублей). </w:t>
      </w:r>
    </w:p>
    <w:p w:rsidR="0062204C" w:rsidRPr="001755B8" w:rsidRDefault="0062204C" w:rsidP="0062204C">
      <w:pPr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D3541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3F22A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3F22A8">
        <w:rPr>
          <w:b/>
        </w:rPr>
        <w:t>1</w:t>
      </w:r>
      <w:r w:rsidR="000F6537">
        <w:rPr>
          <w:b/>
        </w:rPr>
        <w:t>46 039,9</w:t>
      </w:r>
      <w:r w:rsidR="009B6CB3">
        <w:t xml:space="preserve"> 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0F6537">
        <w:rPr>
          <w:b/>
        </w:rPr>
        <w:t>3 995 619,7</w:t>
      </w:r>
    </w:p>
    <w:p w:rsidR="002B7E27" w:rsidRPr="002B7E27" w:rsidRDefault="00790299" w:rsidP="001E338D">
      <w:pPr>
        <w:jc w:val="both"/>
        <w:rPr>
          <w:sz w:val="20"/>
          <w:szCs w:val="20"/>
        </w:rPr>
      </w:pPr>
      <w:r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1755B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0F65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0F65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февраль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95ED6" w:rsidRPr="0089108F" w:rsidTr="009D277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3 849 579,8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3 995 619,7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146 039,9</w:t>
            </w:r>
          </w:p>
        </w:tc>
      </w:tr>
      <w:tr w:rsidR="00C95ED6" w:rsidRPr="0089108F" w:rsidTr="009D277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1 743 013,5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1 887 772,7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144 759,2</w:t>
            </w:r>
          </w:p>
        </w:tc>
      </w:tr>
      <w:tr w:rsidR="00C95ED6" w:rsidRPr="0089108F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322 519,9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327 910,6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5 390,7</w:t>
            </w:r>
          </w:p>
        </w:tc>
      </w:tr>
      <w:tr w:rsidR="00C95ED6" w:rsidRPr="0089108F" w:rsidTr="004104D0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6 300,1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6 500,1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200,0</w:t>
            </w:r>
          </w:p>
        </w:tc>
      </w:tr>
      <w:tr w:rsidR="00C95ED6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87 141,7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90 287,5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3 145,8</w:t>
            </w:r>
          </w:p>
        </w:tc>
      </w:tr>
      <w:tr w:rsidR="00C95ED6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6 962,3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29 665,5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22 703,2</w:t>
            </w:r>
          </w:p>
        </w:tc>
      </w:tr>
      <w:tr w:rsidR="00C95ED6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1 168 703,1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1 269 805,1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101 102,0</w:t>
            </w:r>
          </w:p>
        </w:tc>
      </w:tr>
      <w:tr w:rsidR="00C95ED6" w:rsidRPr="0089108F" w:rsidTr="00D705F2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55 830,6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66 556,6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10 726,0</w:t>
            </w:r>
          </w:p>
        </w:tc>
      </w:tr>
      <w:tr w:rsidR="00C95ED6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9108F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22 738,8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24 230,3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1 491,5</w:t>
            </w:r>
          </w:p>
        </w:tc>
      </w:tr>
      <w:tr w:rsidR="00C95ED6" w:rsidRPr="0089108F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69 316,8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69 316,8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9108F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3 440,0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3 440,0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9108F" w:rsidTr="00C95ED6">
        <w:trPr>
          <w:gridBefore w:val="1"/>
          <w:wBefore w:w="8" w:type="dxa"/>
          <w:trHeight w:val="469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BC792B" w:rsidRDefault="00C95ED6" w:rsidP="008C78F7">
            <w:pPr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Обслуживание государственного 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BC792B" w:rsidRDefault="00C95ED6" w:rsidP="008C78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9108F" w:rsidTr="00D705F2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BC792B" w:rsidRDefault="00C95ED6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BC792B" w:rsidRDefault="00C95ED6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9D277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2 090 056,7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2 090 056,7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5ED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6 713,5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6 713,5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67 825,7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67 825,7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1 779 042,0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1 779 042,0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94 276,0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94 276,0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9D277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37638C" w:rsidRDefault="00C95ED6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142 199,5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142 199,5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5ED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9D277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7C6810" w:rsidRDefault="00C95ED6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8C78F7" w:rsidRDefault="00C95ED6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5 106,5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5 106,5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7C6810" w:rsidRDefault="00C95ED6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137 038,0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137 038,0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563A05" w:rsidTr="009D277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16 509,6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17 790,3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ED6">
              <w:rPr>
                <w:b/>
                <w:bCs/>
                <w:sz w:val="22"/>
                <w:szCs w:val="22"/>
              </w:rPr>
              <w:t>1 280,7</w:t>
            </w:r>
          </w:p>
        </w:tc>
      </w:tr>
      <w:tr w:rsidR="00C95ED6" w:rsidRPr="008C78F7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667,4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1 020,3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352,9</w:t>
            </w:r>
          </w:p>
        </w:tc>
      </w:tr>
      <w:tr w:rsidR="00C95ED6" w:rsidRPr="008C78F7" w:rsidTr="004104D0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0,0</w:t>
            </w:r>
          </w:p>
        </w:tc>
      </w:tr>
      <w:tr w:rsidR="00C95ED6" w:rsidRPr="008C78F7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487,1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656,4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169,3</w:t>
            </w:r>
          </w:p>
        </w:tc>
      </w:tr>
      <w:tr w:rsidR="00C95ED6" w:rsidRPr="008C78F7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7C6810" w:rsidRDefault="00C95ED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D6" w:rsidRPr="008C78F7" w:rsidRDefault="00C95ED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15 355,1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16 113,6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D6" w:rsidRPr="00C95ED6" w:rsidRDefault="00C95ED6" w:rsidP="00C95ED6">
            <w:pPr>
              <w:jc w:val="center"/>
              <w:rPr>
                <w:sz w:val="22"/>
                <w:szCs w:val="22"/>
              </w:rPr>
            </w:pPr>
            <w:r w:rsidRPr="00C95ED6">
              <w:rPr>
                <w:sz w:val="22"/>
                <w:szCs w:val="22"/>
              </w:rPr>
              <w:t>758,5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C95ED6">
        <w:t>2</w:t>
      </w:r>
      <w:r w:rsidR="00FA73F2" w:rsidRPr="004806C5">
        <w:t>.12.20</w:t>
      </w:r>
      <w:r w:rsidR="00C95ED6">
        <w:t>20</w:t>
      </w:r>
      <w:r w:rsidR="00FA73F2" w:rsidRPr="004806C5">
        <w:t xml:space="preserve"> № </w:t>
      </w:r>
      <w:r w:rsidR="00C95ED6">
        <w:t>2</w:t>
      </w:r>
      <w:r w:rsidR="00FA73F2" w:rsidRPr="004806C5">
        <w:t>-</w:t>
      </w:r>
      <w:r w:rsidR="00FA73F2">
        <w:t>1</w:t>
      </w:r>
      <w:r w:rsidR="00C95ED6">
        <w:t>8</w:t>
      </w:r>
      <w:r w:rsidR="00FA73F2" w:rsidRPr="004806C5">
        <w:t xml:space="preserve"> «О бюджете Нерюнгринского района на 20</w:t>
      </w:r>
      <w:r w:rsidR="00FA73F2">
        <w:t>2</w:t>
      </w:r>
      <w:r w:rsidR="00C95ED6">
        <w:t>1</w:t>
      </w:r>
      <w:r w:rsidR="00FA73F2" w:rsidRPr="004806C5">
        <w:t xml:space="preserve"> год и плановый период 202</w:t>
      </w:r>
      <w:r w:rsidR="00C95ED6">
        <w:t>2</w:t>
      </w:r>
      <w:r w:rsidR="00FA73F2" w:rsidRPr="004806C5">
        <w:t xml:space="preserve"> и 202</w:t>
      </w:r>
      <w:r w:rsidR="00C95ED6">
        <w:t>3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BA665C">
        <w:rPr>
          <w:b/>
        </w:rPr>
        <w:t>1</w:t>
      </w:r>
      <w:r w:rsidR="00C95ED6">
        <w:rPr>
          <w:b/>
        </w:rPr>
        <w:t>44 759,2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9B6CB3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</w:t>
      </w:r>
      <w:r w:rsidR="008C7532">
        <w:t>у</w:t>
      </w:r>
      <w:r w:rsidR="00C95ED6">
        <w:t>величение</w:t>
      </w:r>
      <w:r w:rsidR="008C7532">
        <w:t xml:space="preserve"> на сумму </w:t>
      </w:r>
      <w:r w:rsidR="006F42FE">
        <w:t xml:space="preserve"> </w:t>
      </w:r>
      <w:r w:rsidR="00510F7E" w:rsidRPr="00D3652D">
        <w:t xml:space="preserve">на сумму </w:t>
      </w:r>
      <w:r w:rsidR="004104D0">
        <w:rPr>
          <w:b/>
        </w:rPr>
        <w:t>5</w:t>
      </w:r>
      <w:r w:rsidR="00C95ED6">
        <w:rPr>
          <w:b/>
        </w:rPr>
        <w:t> 390,7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C95ED6" w:rsidRDefault="00C95ED6" w:rsidP="008816F7">
      <w:pPr>
        <w:jc w:val="both"/>
      </w:pPr>
      <w:r>
        <w:lastRenderedPageBreak/>
        <w:t xml:space="preserve">- увеличением финансирования по муниципальной программе «Управление муниципальной собственностью муниципального образования «Нерюнгринский район» в сумме 659,6 тыс. рублей  для </w:t>
      </w:r>
      <w:r w:rsidRPr="00331A00">
        <w:t>оплаты услуг охраны</w:t>
      </w:r>
      <w:r>
        <w:t xml:space="preserve"> здания </w:t>
      </w:r>
      <w:r w:rsidRPr="00331A00">
        <w:t xml:space="preserve"> СОШ</w:t>
      </w:r>
      <w:r>
        <w:t> </w:t>
      </w:r>
      <w:r w:rsidRPr="00331A00">
        <w:t>№</w:t>
      </w:r>
      <w:r>
        <w:t> </w:t>
      </w:r>
      <w:r w:rsidRPr="00331A00">
        <w:t>9</w:t>
      </w:r>
      <w:r>
        <w:t>;</w:t>
      </w:r>
      <w:r w:rsidRPr="00331A00">
        <w:t xml:space="preserve"> </w:t>
      </w:r>
    </w:p>
    <w:p w:rsidR="002259BB" w:rsidRPr="00574E97" w:rsidRDefault="00C7795A" w:rsidP="008816F7">
      <w:pPr>
        <w:jc w:val="both"/>
      </w:pPr>
      <w:r w:rsidRPr="00574E97">
        <w:t xml:space="preserve">- </w:t>
      </w:r>
      <w:r w:rsidR="00C95ED6">
        <w:t xml:space="preserve">увеличением финансирования </w:t>
      </w:r>
      <w:r w:rsidR="00C95ED6" w:rsidRPr="00331A00">
        <w:t>МУ «СОТО» на поставку и монтаж оборудования для актового зала НРА в сумме 2</w:t>
      </w:r>
      <w:r w:rsidR="00C95ED6">
        <w:t xml:space="preserve"> </w:t>
      </w:r>
      <w:r w:rsidR="00C95ED6" w:rsidRPr="00331A00">
        <w:t>288,7тыс. рублей</w:t>
      </w:r>
      <w:r w:rsidR="002259BB" w:rsidRPr="00574E97">
        <w:t>;</w:t>
      </w:r>
    </w:p>
    <w:p w:rsidR="00560453" w:rsidRDefault="00C95ED6" w:rsidP="004104D0">
      <w:pPr>
        <w:jc w:val="both"/>
      </w:pPr>
      <w:r>
        <w:t xml:space="preserve">- </w:t>
      </w:r>
      <w:r w:rsidRPr="00331A00">
        <w:t>Территориальной избирательной комиссии для приобретения средств индивидуальной защиты для на проведение выборов в сумме 2442,4 тыс. рублей</w:t>
      </w:r>
      <w:r>
        <w:t>.</w:t>
      </w:r>
    </w:p>
    <w:p w:rsidR="00C95ED6" w:rsidRDefault="00C95ED6" w:rsidP="004104D0">
      <w:pPr>
        <w:jc w:val="both"/>
        <w:rPr>
          <w:b/>
          <w:bCs/>
        </w:rPr>
      </w:pPr>
    </w:p>
    <w:p w:rsidR="00C95ED6" w:rsidRDefault="00C95ED6" w:rsidP="004104D0">
      <w:pPr>
        <w:jc w:val="both"/>
      </w:pPr>
      <w:r w:rsidRPr="00574E97">
        <w:rPr>
          <w:b/>
          <w:bCs/>
        </w:rPr>
        <w:t>раздел 0</w:t>
      </w:r>
      <w:r>
        <w:rPr>
          <w:b/>
          <w:bCs/>
        </w:rPr>
        <w:t>3</w:t>
      </w:r>
      <w:r w:rsidRPr="00574E97">
        <w:rPr>
          <w:b/>
          <w:bCs/>
        </w:rPr>
        <w:t>00</w:t>
      </w:r>
      <w:r w:rsidRPr="00C95ED6">
        <w:rPr>
          <w:sz w:val="22"/>
          <w:szCs w:val="22"/>
        </w:rPr>
        <w:t xml:space="preserve"> </w:t>
      </w:r>
      <w:r w:rsidRPr="00C95ED6">
        <w:rPr>
          <w:b/>
          <w:sz w:val="22"/>
          <w:szCs w:val="22"/>
        </w:rPr>
        <w:t>«</w:t>
      </w:r>
      <w:r w:rsidRPr="00C95ED6">
        <w:rPr>
          <w:b/>
        </w:rPr>
        <w:t>Национальная безопасность и правоохранительная деятельность»</w:t>
      </w:r>
      <w:r>
        <w:rPr>
          <w:b/>
        </w:rPr>
        <w:t xml:space="preserve"> </w:t>
      </w:r>
      <w:r>
        <w:t xml:space="preserve">увеличение на сумму  </w:t>
      </w:r>
      <w:r w:rsidRPr="00D3652D">
        <w:t xml:space="preserve">на сумму </w:t>
      </w:r>
      <w:r>
        <w:rPr>
          <w:b/>
        </w:rPr>
        <w:t>200,0</w:t>
      </w:r>
      <w:r>
        <w:t xml:space="preserve"> </w:t>
      </w:r>
      <w:r w:rsidRPr="00D3652D">
        <w:t>тыс. рублей  обусловлено:</w:t>
      </w:r>
    </w:p>
    <w:p w:rsidR="00C95ED6" w:rsidRDefault="00C95ED6" w:rsidP="004104D0">
      <w:pPr>
        <w:jc w:val="both"/>
      </w:pPr>
      <w:r>
        <w:t>- увеличением финансирования по муниципальной программе</w:t>
      </w:r>
      <w:r w:rsidRPr="00331A00">
        <w:t xml:space="preserve"> </w:t>
      </w:r>
      <w:r w:rsidRPr="00331A00">
        <w:rPr>
          <w:bCs/>
        </w:rPr>
        <w:t>«</w:t>
      </w:r>
      <w:r w:rsidRPr="00331A00">
        <w:t>Профилактика правонарушений и укрепление правопорядка в Нерюнгринском районе на 2021-2025 годы» в сумме 200,0 тыс. рублей на оплату незавершенного контракта прошлых лет на приобретение оргтехники в рамках проведения конкурса на лучшее подразделение ОВД</w:t>
      </w:r>
      <w:r>
        <w:t>.</w:t>
      </w:r>
    </w:p>
    <w:p w:rsidR="00C95ED6" w:rsidRPr="00C95ED6" w:rsidRDefault="00C95ED6" w:rsidP="004104D0">
      <w:pPr>
        <w:jc w:val="both"/>
        <w:rPr>
          <w:b/>
          <w:bCs/>
        </w:rPr>
      </w:pPr>
    </w:p>
    <w:p w:rsidR="00C95ED6" w:rsidRDefault="00C95ED6" w:rsidP="00C95ED6">
      <w:pPr>
        <w:jc w:val="both"/>
      </w:pPr>
      <w:r w:rsidRPr="00574E97">
        <w:rPr>
          <w:b/>
          <w:bCs/>
        </w:rPr>
        <w:t>раздел 0</w:t>
      </w:r>
      <w:r w:rsidR="00D96DB3">
        <w:rPr>
          <w:b/>
          <w:bCs/>
        </w:rPr>
        <w:t>4</w:t>
      </w:r>
      <w:r w:rsidRPr="00574E97">
        <w:rPr>
          <w:b/>
          <w:bCs/>
        </w:rPr>
        <w:t>00</w:t>
      </w:r>
      <w:r w:rsidRPr="00C95ED6">
        <w:rPr>
          <w:sz w:val="22"/>
          <w:szCs w:val="22"/>
        </w:rPr>
        <w:t xml:space="preserve"> </w:t>
      </w:r>
      <w:r w:rsidRPr="00C95ED6">
        <w:rPr>
          <w:b/>
          <w:sz w:val="22"/>
          <w:szCs w:val="22"/>
        </w:rPr>
        <w:t>«</w:t>
      </w:r>
      <w:r w:rsidRPr="00C95ED6">
        <w:rPr>
          <w:b/>
        </w:rPr>
        <w:t xml:space="preserve">Национальная </w:t>
      </w:r>
      <w:r>
        <w:rPr>
          <w:b/>
        </w:rPr>
        <w:t xml:space="preserve">экономика» </w:t>
      </w:r>
      <w:r>
        <w:t xml:space="preserve">увеличение на сумму  </w:t>
      </w:r>
      <w:r w:rsidRPr="00D3652D">
        <w:t xml:space="preserve">на сумму </w:t>
      </w:r>
      <w:r>
        <w:rPr>
          <w:b/>
        </w:rPr>
        <w:t>3 145,8</w:t>
      </w:r>
      <w:r>
        <w:t xml:space="preserve"> </w:t>
      </w:r>
      <w:r w:rsidRPr="00D3652D">
        <w:t>тыс. рублей  обусловлено:</w:t>
      </w:r>
    </w:p>
    <w:p w:rsidR="00D96DB3" w:rsidRDefault="00C95ED6" w:rsidP="00A651AA">
      <w:pPr>
        <w:suppressAutoHyphens/>
        <w:jc w:val="both"/>
      </w:pPr>
      <w:r>
        <w:t>- увеличением финансирования по муниципальной программе</w:t>
      </w:r>
      <w:r w:rsidRPr="00331A00">
        <w:t xml:space="preserve"> «Развитие агропромышленного комплекса в Нерюнгринском районе на 2021-2025 годы» на субсидию для поддержки крестьянских хозяйств в сумме 3</w:t>
      </w:r>
      <w:r w:rsidR="00D96DB3">
        <w:t xml:space="preserve"> </w:t>
      </w:r>
      <w:r w:rsidRPr="00331A00">
        <w:t>145,8 тыс. рублей, в том числе в части финансовой поддержки:</w:t>
      </w:r>
    </w:p>
    <w:p w:rsidR="00D96DB3" w:rsidRDefault="00D96DB3" w:rsidP="00A651AA">
      <w:pPr>
        <w:suppressAutoHyphens/>
        <w:jc w:val="both"/>
      </w:pPr>
      <w:r>
        <w:t xml:space="preserve">- </w:t>
      </w:r>
      <w:r w:rsidR="00C95ED6" w:rsidRPr="00331A00">
        <w:t>на приобретение кормов для 325 голов соболей в сумме 539,2 тыс. рублей</w:t>
      </w:r>
      <w:r>
        <w:t>;</w:t>
      </w:r>
    </w:p>
    <w:p w:rsidR="00D96DB3" w:rsidRDefault="00D96DB3" w:rsidP="00A651AA">
      <w:pPr>
        <w:suppressAutoHyphens/>
        <w:jc w:val="both"/>
      </w:pPr>
      <w:r>
        <w:t xml:space="preserve">- </w:t>
      </w:r>
      <w:r w:rsidR="00C95ED6" w:rsidRPr="00331A00">
        <w:t>расширения помещений свинарника п. Беркакит в сумме 585,3 тыс. рублей</w:t>
      </w:r>
      <w:r>
        <w:t>;</w:t>
      </w:r>
    </w:p>
    <w:p w:rsidR="00C95ED6" w:rsidRDefault="00D96DB3" w:rsidP="00A651AA">
      <w:pPr>
        <w:suppressAutoHyphens/>
        <w:jc w:val="both"/>
        <w:rPr>
          <w:b/>
        </w:rPr>
      </w:pPr>
      <w:r>
        <w:t xml:space="preserve">- </w:t>
      </w:r>
      <w:r w:rsidR="00EB2018">
        <w:t xml:space="preserve">субсидии </w:t>
      </w:r>
      <w:r w:rsidR="00C95ED6" w:rsidRPr="00331A00">
        <w:t>на приобретение сельскохозяйственной техники (трактор с погрузчиком) в сумме 2</w:t>
      </w:r>
      <w:r>
        <w:t xml:space="preserve"> </w:t>
      </w:r>
      <w:r w:rsidR="00C95ED6" w:rsidRPr="00331A00">
        <w:t>021,3 тыс. рублей</w:t>
      </w:r>
      <w:r>
        <w:t>.</w:t>
      </w:r>
    </w:p>
    <w:p w:rsidR="00C95ED6" w:rsidRPr="00EB2018" w:rsidRDefault="00EB2018" w:rsidP="00EB2018">
      <w:pPr>
        <w:suppressAutoHyphens/>
        <w:ind w:firstLine="708"/>
        <w:jc w:val="both"/>
        <w:rPr>
          <w:b/>
          <w:i/>
        </w:rPr>
      </w:pPr>
      <w:r w:rsidRPr="00EB2018">
        <w:rPr>
          <w:b/>
          <w:i/>
        </w:rPr>
        <w:t>Необходимо отметить, что в соответствии со ст. 78 Бюджетного кодекса РФ субсидии юридическим лицам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 выполнением работ, оказанием услуг.</w:t>
      </w:r>
    </w:p>
    <w:p w:rsidR="00EB2018" w:rsidRPr="00EB2018" w:rsidRDefault="00EB2018" w:rsidP="00EB2018">
      <w:pPr>
        <w:suppressAutoHyphens/>
        <w:ind w:firstLine="708"/>
        <w:jc w:val="both"/>
        <w:rPr>
          <w:b/>
          <w:i/>
        </w:rPr>
      </w:pPr>
      <w:r w:rsidRPr="00EB2018">
        <w:rPr>
          <w:b/>
          <w:i/>
        </w:rPr>
        <w:t>Субсидия на приобретение сельскохозяйственной техники не соответствует ст. 78 БК РФ, так как является финансовым вложением в активы.</w:t>
      </w:r>
    </w:p>
    <w:p w:rsidR="00EB2018" w:rsidRDefault="00EB2018" w:rsidP="00EB2018">
      <w:pPr>
        <w:suppressAutoHyphens/>
        <w:ind w:firstLine="708"/>
        <w:jc w:val="both"/>
        <w:rPr>
          <w:b/>
        </w:rPr>
      </w:pPr>
    </w:p>
    <w:p w:rsidR="00D96DB3" w:rsidRDefault="00D96DB3" w:rsidP="00A651AA">
      <w:pPr>
        <w:suppressAutoHyphens/>
        <w:jc w:val="both"/>
      </w:pPr>
      <w:r w:rsidRPr="00574E97">
        <w:rPr>
          <w:b/>
          <w:bCs/>
        </w:rPr>
        <w:t>раздел 0</w:t>
      </w:r>
      <w:r>
        <w:rPr>
          <w:b/>
          <w:bCs/>
        </w:rPr>
        <w:t>5</w:t>
      </w:r>
      <w:r w:rsidRPr="00574E97">
        <w:rPr>
          <w:b/>
          <w:bCs/>
        </w:rPr>
        <w:t>00</w:t>
      </w:r>
      <w:r>
        <w:rPr>
          <w:b/>
          <w:bCs/>
        </w:rPr>
        <w:t xml:space="preserve"> «</w:t>
      </w:r>
      <w:r w:rsidRPr="00D96DB3">
        <w:t>Жилищно-коммунальное хозяйство</w:t>
      </w:r>
      <w:r>
        <w:t xml:space="preserve">» увеличение на сумму  </w:t>
      </w:r>
      <w:r w:rsidRPr="00D3652D">
        <w:t xml:space="preserve">на сумму </w:t>
      </w:r>
      <w:r>
        <w:rPr>
          <w:b/>
        </w:rPr>
        <w:t>22 703,2</w:t>
      </w:r>
      <w:r>
        <w:t xml:space="preserve"> </w:t>
      </w:r>
      <w:r w:rsidRPr="00D3652D">
        <w:t>тыс. рублей  обусловлено:</w:t>
      </w:r>
    </w:p>
    <w:p w:rsidR="00D96DB3" w:rsidRDefault="00D96DB3" w:rsidP="00A651AA">
      <w:pPr>
        <w:suppressAutoHyphens/>
        <w:jc w:val="both"/>
      </w:pPr>
      <w:r>
        <w:t xml:space="preserve">- </w:t>
      </w:r>
      <w:r w:rsidRPr="00331A00">
        <w:t>для предоставления поселениям на конкурсной основе межбюджетных трансфертов в сумме 2000,0 тыс. рублей для софинансирования работ программы капитального ремонта в многоквартирных домах</w:t>
      </w:r>
      <w:r>
        <w:t>;</w:t>
      </w:r>
    </w:p>
    <w:p w:rsidR="00D96DB3" w:rsidRDefault="00D96DB3" w:rsidP="00A651AA">
      <w:pPr>
        <w:suppressAutoHyphens/>
        <w:jc w:val="both"/>
      </w:pPr>
      <w:r>
        <w:t>- увеличением финансирования по муниципальной программе</w:t>
      </w:r>
      <w:r w:rsidRPr="00331A00">
        <w:t xml:space="preserve"> «Благоустройство и содержание </w:t>
      </w:r>
      <w:proofErr w:type="spellStart"/>
      <w:r w:rsidRPr="00331A00">
        <w:t>межпоселенческих</w:t>
      </w:r>
      <w:proofErr w:type="spellEnd"/>
      <w:r w:rsidRPr="00331A00">
        <w:t xml:space="preserve"> мест захоронения Нерюнгринского района (городское кладбище) на 2021-2025 годы» в сумме 2103,2 тыс. рублей на работы по инвентаризации участков погребения </w:t>
      </w:r>
      <w:proofErr w:type="spellStart"/>
      <w:r w:rsidRPr="00331A00">
        <w:t>межпоселенческих</w:t>
      </w:r>
      <w:proofErr w:type="spellEnd"/>
      <w:r w:rsidRPr="00331A00">
        <w:t xml:space="preserve"> мест захоронения</w:t>
      </w:r>
      <w:r>
        <w:t>;</w:t>
      </w:r>
    </w:p>
    <w:p w:rsidR="00D96DB3" w:rsidRDefault="00D96DB3" w:rsidP="00A651AA">
      <w:pPr>
        <w:suppressAutoHyphens/>
        <w:jc w:val="both"/>
      </w:pPr>
      <w:r>
        <w:t xml:space="preserve">- увеличением финансирования по муниципальной программе «Управление муниципальной собственностью муниципального образования «Нерюнгринский район» на 2021-2025 годы»  </w:t>
      </w:r>
      <w:r w:rsidRPr="00331A00">
        <w:t>на оплату незавершенного контракта, заключенного в 2020 году на приобретение 4</w:t>
      </w:r>
      <w:r>
        <w:t>-х</w:t>
      </w:r>
      <w:r w:rsidRPr="00331A00">
        <w:t xml:space="preserve"> мусоровозов в сумме 18</w:t>
      </w:r>
      <w:r>
        <w:t xml:space="preserve"> </w:t>
      </w:r>
      <w:r w:rsidRPr="00331A00">
        <w:t>600,0 тыс. рублей</w:t>
      </w:r>
      <w:r>
        <w:t>.</w:t>
      </w:r>
    </w:p>
    <w:p w:rsidR="00D96DB3" w:rsidRPr="00D96DB3" w:rsidRDefault="00D96DB3" w:rsidP="00A651AA">
      <w:pPr>
        <w:suppressAutoHyphens/>
        <w:jc w:val="both"/>
        <w:rPr>
          <w:b/>
        </w:rPr>
      </w:pPr>
    </w:p>
    <w:p w:rsidR="00CC0F79" w:rsidRPr="00574E97" w:rsidRDefault="00A651AA" w:rsidP="00A651AA">
      <w:pPr>
        <w:suppressAutoHyphens/>
        <w:jc w:val="both"/>
        <w:rPr>
          <w:bCs/>
        </w:rPr>
      </w:pPr>
      <w:r w:rsidRPr="00574E97">
        <w:rPr>
          <w:b/>
          <w:bCs/>
        </w:rPr>
        <w:t>раздел 0700 «Образование»</w:t>
      </w:r>
      <w:r w:rsidRPr="00574E97">
        <w:rPr>
          <w:bCs/>
        </w:rPr>
        <w:t xml:space="preserve"> у</w:t>
      </w:r>
      <w:r w:rsidR="00D96DB3">
        <w:rPr>
          <w:bCs/>
        </w:rPr>
        <w:t>величение финансирования</w:t>
      </w:r>
      <w:r w:rsidRPr="00574E97">
        <w:rPr>
          <w:bCs/>
        </w:rPr>
        <w:t xml:space="preserve"> в сумме </w:t>
      </w:r>
      <w:r w:rsidR="00D96DB3">
        <w:rPr>
          <w:b/>
          <w:bCs/>
        </w:rPr>
        <w:t>101 102,0</w:t>
      </w:r>
      <w:r w:rsidRPr="00574E97">
        <w:rPr>
          <w:bCs/>
        </w:rPr>
        <w:t xml:space="preserve"> тыс. рублей обусловлено:</w:t>
      </w:r>
    </w:p>
    <w:p w:rsidR="00150912" w:rsidRDefault="00D96DB3" w:rsidP="003B67CB">
      <w:pPr>
        <w:suppressAutoHyphens/>
        <w:jc w:val="both"/>
      </w:pPr>
      <w:r>
        <w:t>-</w:t>
      </w:r>
      <w:r w:rsidRPr="00791CE5">
        <w:t xml:space="preserve"> оплат</w:t>
      </w:r>
      <w:r>
        <w:t>ы</w:t>
      </w:r>
      <w:r w:rsidRPr="00791CE5">
        <w:t xml:space="preserve"> незавершенных контрактов прошлых лет по ремонту учреждений образования в сумме 9933,9 тыс. рублей,</w:t>
      </w:r>
    </w:p>
    <w:p w:rsidR="00150912" w:rsidRDefault="00150912" w:rsidP="003B67CB">
      <w:pPr>
        <w:suppressAutoHyphens/>
        <w:jc w:val="both"/>
      </w:pPr>
      <w:r>
        <w:t>-</w:t>
      </w:r>
      <w:r w:rsidR="00D96DB3">
        <w:t xml:space="preserve"> </w:t>
      </w:r>
      <w:r w:rsidR="00D96DB3" w:rsidRPr="00791CE5">
        <w:t>на ремонт зданий и благоустройство территории учреждений образования в сумме 80</w:t>
      </w:r>
      <w:r>
        <w:t xml:space="preserve"> </w:t>
      </w:r>
      <w:r w:rsidR="00D96DB3" w:rsidRPr="00791CE5">
        <w:t xml:space="preserve">987,2 тыс. рублей, </w:t>
      </w:r>
      <w:r w:rsidR="00EB2018">
        <w:t>в том числе:</w:t>
      </w:r>
    </w:p>
    <w:p w:rsidR="00EB2018" w:rsidRDefault="00EB2018" w:rsidP="003B67CB">
      <w:pPr>
        <w:suppressAutoHyphens/>
        <w:jc w:val="both"/>
      </w:pP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960"/>
        <w:gridCol w:w="2560"/>
        <w:gridCol w:w="3260"/>
        <w:gridCol w:w="1480"/>
      </w:tblGrid>
      <w:tr w:rsidR="00EA3EE4" w:rsidRPr="00EA3EE4" w:rsidTr="00EA3EE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EE4" w:rsidRPr="00EA3EE4" w:rsidRDefault="00EA3EE4" w:rsidP="00EA3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EE4" w:rsidRPr="00EA3EE4" w:rsidRDefault="00EA3EE4" w:rsidP="00EA3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EE4" w:rsidRPr="00EA3EE4" w:rsidRDefault="00EA3EE4" w:rsidP="00EA3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EA3EE4" w:rsidRPr="00EA3EE4" w:rsidTr="00EA3EE4">
        <w:trPr>
          <w:trHeight w:val="315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>ИТОГО по учреждениям образования на 2021 год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>80 987,10</w:t>
            </w:r>
          </w:p>
        </w:tc>
      </w:tr>
      <w:tr w:rsidR="00EA3EE4" w:rsidRPr="00EA3EE4" w:rsidTr="00EA3EE4">
        <w:trPr>
          <w:trHeight w:hRule="exact"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МДОУ ЦРР д/с «Классика»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6 194,30</w:t>
            </w:r>
          </w:p>
        </w:tc>
      </w:tr>
      <w:tr w:rsidR="00EA3EE4" w:rsidRPr="00EA3EE4" w:rsidTr="00EA3EE4">
        <w:trPr>
          <w:trHeight w:hRule="exact"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МДОУ «</w:t>
            </w:r>
            <w:proofErr w:type="spellStart"/>
            <w:r w:rsidRPr="00EA3EE4">
              <w:rPr>
                <w:color w:val="000000"/>
                <w:sz w:val="22"/>
                <w:szCs w:val="22"/>
              </w:rPr>
              <w:t>Рябинушка</w:t>
            </w:r>
            <w:proofErr w:type="spellEnd"/>
            <w:r w:rsidRPr="00EA3E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3 113,20</w:t>
            </w:r>
          </w:p>
        </w:tc>
      </w:tr>
      <w:tr w:rsidR="00EA3EE4" w:rsidRPr="00EA3EE4" w:rsidTr="00D35410">
        <w:trPr>
          <w:trHeight w:hRule="exact"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МДОУ «Улыбка»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фасада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10 416,60</w:t>
            </w:r>
          </w:p>
        </w:tc>
      </w:tr>
      <w:tr w:rsidR="00EA3EE4" w:rsidRPr="00EA3EE4" w:rsidTr="00D35410">
        <w:trPr>
          <w:trHeight w:hRule="exact" w:val="5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МДОУ «Энергетик»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7 446,50</w:t>
            </w:r>
          </w:p>
        </w:tc>
      </w:tr>
      <w:tr w:rsidR="00EA3EE4" w:rsidRPr="00EA3EE4" w:rsidTr="00D35410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 xml:space="preserve">Устройство </w:t>
            </w:r>
            <w:proofErr w:type="spellStart"/>
            <w:r w:rsidRPr="00EA3EE4">
              <w:rPr>
                <w:color w:val="000000"/>
                <w:sz w:val="22"/>
                <w:szCs w:val="22"/>
              </w:rPr>
              <w:t>отмостки</w:t>
            </w:r>
            <w:proofErr w:type="spellEnd"/>
            <w:r w:rsidRPr="00EA3EE4">
              <w:rPr>
                <w:color w:val="000000"/>
                <w:sz w:val="22"/>
                <w:szCs w:val="22"/>
              </w:rPr>
              <w:t xml:space="preserve"> и ремонт крылец здания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1 406,10</w:t>
            </w:r>
          </w:p>
        </w:tc>
      </w:tr>
      <w:tr w:rsidR="00EA3EE4" w:rsidRPr="00EA3EE4" w:rsidTr="00EA3EE4">
        <w:trPr>
          <w:trHeight w:hRule="exact" w:val="5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МДОУ «Снегири»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4 410,10</w:t>
            </w:r>
          </w:p>
        </w:tc>
      </w:tr>
      <w:tr w:rsidR="00EA3EE4" w:rsidRPr="00EA3EE4" w:rsidTr="00EA3EE4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водосливной системы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322,2</w:t>
            </w:r>
          </w:p>
        </w:tc>
      </w:tr>
      <w:tr w:rsidR="00EA3EE4" w:rsidRPr="00EA3EE4" w:rsidTr="00EA3EE4">
        <w:trPr>
          <w:trHeight w:val="315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>Итого ДОУ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>33 309,00</w:t>
            </w:r>
          </w:p>
        </w:tc>
      </w:tr>
      <w:tr w:rsidR="00EA3EE4" w:rsidRPr="00EA3EE4" w:rsidTr="00EA3EE4">
        <w:trPr>
          <w:trHeight w:hRule="exact" w:val="6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МБС(К)ОУ С(К)НШ ДС №3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фасада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3 446,10</w:t>
            </w:r>
          </w:p>
        </w:tc>
      </w:tr>
      <w:tr w:rsidR="00EA3EE4" w:rsidRPr="00EA3EE4" w:rsidTr="00EA3EE4">
        <w:trPr>
          <w:trHeight w:hRule="exact"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МОУ ИТЛ №24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мягкой кровли Блок 1,3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7 315,50</w:t>
            </w:r>
          </w:p>
        </w:tc>
      </w:tr>
      <w:tr w:rsidR="00EA3EE4" w:rsidRPr="00EA3EE4" w:rsidTr="00D3477B">
        <w:trPr>
          <w:trHeight w:hRule="exact" w:val="1023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СОШ</w:t>
            </w:r>
            <w:r w:rsidRPr="00EA3EE4">
              <w:rPr>
                <w:color w:val="000000"/>
                <w:sz w:val="22"/>
                <w:szCs w:val="22"/>
              </w:rPr>
              <w:t xml:space="preserve"> №13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центрального лестничного пролета (косметический ремонт 4 этажа)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2 953,50</w:t>
            </w:r>
          </w:p>
        </w:tc>
      </w:tr>
      <w:tr w:rsidR="00EA3EE4" w:rsidRPr="00EA3EE4" w:rsidTr="00EA3EE4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Косметический ремонт коридора ФОК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657,3</w:t>
            </w:r>
          </w:p>
        </w:tc>
      </w:tr>
      <w:tr w:rsidR="00EA3EE4" w:rsidRPr="00EA3EE4" w:rsidTr="00EA3EE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5 919,70</w:t>
            </w:r>
          </w:p>
        </w:tc>
      </w:tr>
      <w:tr w:rsidR="00EA3EE4" w:rsidRPr="00EA3EE4" w:rsidTr="00EA3EE4">
        <w:trPr>
          <w:trHeight w:hRule="exact"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СОШ</w:t>
            </w:r>
            <w:r w:rsidRPr="00EA3EE4">
              <w:rPr>
                <w:color w:val="000000"/>
                <w:sz w:val="22"/>
                <w:szCs w:val="22"/>
              </w:rPr>
              <w:t xml:space="preserve"> №16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Косметический ремонт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1 717,80</w:t>
            </w:r>
          </w:p>
        </w:tc>
      </w:tr>
      <w:tr w:rsidR="00EA3EE4" w:rsidRPr="00EA3EE4" w:rsidTr="00EA3EE4">
        <w:trPr>
          <w:trHeight w:hRule="exact"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СОШ</w:t>
            </w:r>
            <w:r w:rsidRPr="00EA3EE4"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бассейна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11 184,10</w:t>
            </w:r>
          </w:p>
        </w:tc>
      </w:tr>
      <w:tr w:rsidR="00EA3EE4" w:rsidRPr="00EA3EE4" w:rsidTr="00EA3EE4">
        <w:trPr>
          <w:trHeight w:hRule="exact"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МОУ СОШ №18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бассейна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10 236,50</w:t>
            </w:r>
          </w:p>
        </w:tc>
      </w:tr>
      <w:tr w:rsidR="00EA3EE4" w:rsidRPr="00EA3EE4" w:rsidTr="00EA3EE4">
        <w:trPr>
          <w:trHeight w:val="315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 xml:space="preserve"> Итого СОШ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>43 430,50</w:t>
            </w:r>
          </w:p>
        </w:tc>
      </w:tr>
      <w:tr w:rsidR="00EA3EE4" w:rsidRPr="00EA3EE4" w:rsidTr="00EA3EE4">
        <w:trPr>
          <w:trHeight w:hRule="exact"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ЦРТД и Ю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rPr>
                <w:color w:val="000000"/>
                <w:sz w:val="22"/>
                <w:szCs w:val="22"/>
              </w:rPr>
            </w:pPr>
            <w:r w:rsidRPr="00EA3EE4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color w:val="000000"/>
                <w:sz w:val="22"/>
                <w:szCs w:val="22"/>
              </w:rPr>
            </w:pPr>
            <w:r w:rsidRPr="00EA3EE4">
              <w:rPr>
                <w:bCs/>
                <w:color w:val="000000"/>
                <w:sz w:val="22"/>
                <w:szCs w:val="22"/>
              </w:rPr>
              <w:t>4 247,60</w:t>
            </w:r>
          </w:p>
        </w:tc>
      </w:tr>
      <w:tr w:rsidR="00EA3EE4" w:rsidRPr="00EA3EE4" w:rsidTr="00EA3EE4">
        <w:trPr>
          <w:trHeight w:val="570"/>
        </w:trPr>
        <w:tc>
          <w:tcPr>
            <w:tcW w:w="6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EE4" w:rsidRPr="00EA3EE4" w:rsidRDefault="00EA3EE4" w:rsidP="00D347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>Итого учреждения доп</w:t>
            </w:r>
            <w:r w:rsidR="00D3477B">
              <w:rPr>
                <w:b/>
                <w:bCs/>
                <w:color w:val="000000"/>
                <w:sz w:val="22"/>
                <w:szCs w:val="22"/>
              </w:rPr>
              <w:t xml:space="preserve">олнительного </w:t>
            </w:r>
            <w:r w:rsidRPr="00EA3EE4">
              <w:rPr>
                <w:b/>
                <w:bCs/>
                <w:color w:val="000000"/>
                <w:sz w:val="22"/>
                <w:szCs w:val="22"/>
              </w:rPr>
              <w:t>обр</w:t>
            </w:r>
            <w:r w:rsidR="00D3477B">
              <w:rPr>
                <w:b/>
                <w:bCs/>
                <w:color w:val="000000"/>
                <w:sz w:val="22"/>
                <w:szCs w:val="22"/>
              </w:rPr>
              <w:t>азования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EE4" w:rsidRPr="00EA3EE4" w:rsidRDefault="00EA3EE4" w:rsidP="00EA3E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EE4">
              <w:rPr>
                <w:b/>
                <w:bCs/>
                <w:color w:val="000000"/>
                <w:sz w:val="22"/>
                <w:szCs w:val="22"/>
              </w:rPr>
              <w:t>4 247,60</w:t>
            </w:r>
          </w:p>
        </w:tc>
      </w:tr>
    </w:tbl>
    <w:p w:rsidR="00551BF4" w:rsidRDefault="00551BF4" w:rsidP="003B67CB">
      <w:pPr>
        <w:suppressAutoHyphens/>
        <w:jc w:val="both"/>
      </w:pPr>
    </w:p>
    <w:p w:rsidR="007A44E3" w:rsidRDefault="00150912" w:rsidP="003B67CB">
      <w:pPr>
        <w:suppressAutoHyphens/>
        <w:jc w:val="both"/>
      </w:pPr>
      <w:r>
        <w:t xml:space="preserve">- </w:t>
      </w:r>
      <w:r w:rsidR="00D96DB3" w:rsidRPr="00791CE5">
        <w:t>на приобретение высокоскоростных принтеров и сканеров для проведения ЕГЭ в сумме 1</w:t>
      </w:r>
      <w:r w:rsidR="00C03466">
        <w:t xml:space="preserve"> </w:t>
      </w:r>
      <w:r w:rsidR="00D96DB3" w:rsidRPr="00791CE5">
        <w:t xml:space="preserve">743,3 тыс. рублей, </w:t>
      </w:r>
    </w:p>
    <w:p w:rsidR="007A44E3" w:rsidRDefault="007A44E3" w:rsidP="003B67CB">
      <w:pPr>
        <w:suppressAutoHyphens/>
        <w:jc w:val="both"/>
      </w:pPr>
      <w:r>
        <w:t xml:space="preserve">- </w:t>
      </w:r>
      <w:r w:rsidR="00D96DB3">
        <w:t xml:space="preserve">на </w:t>
      </w:r>
      <w:r w:rsidR="00D96DB3" w:rsidRPr="00791CE5">
        <w:t>приобретени</w:t>
      </w:r>
      <w:r w:rsidR="00D96DB3">
        <w:t>е</w:t>
      </w:r>
      <w:r w:rsidR="00D96DB3" w:rsidRPr="00791CE5">
        <w:t xml:space="preserve"> музыкального оборудования для школ в сумме 1</w:t>
      </w:r>
      <w:r w:rsidR="00C03466">
        <w:t xml:space="preserve"> </w:t>
      </w:r>
      <w:r w:rsidR="00D96DB3" w:rsidRPr="00791CE5">
        <w:t>784,9 тыс. рублей</w:t>
      </w:r>
      <w:r>
        <w:t>;</w:t>
      </w:r>
    </w:p>
    <w:p w:rsidR="003A16AB" w:rsidRDefault="007A44E3" w:rsidP="003B67CB">
      <w:pPr>
        <w:suppressAutoHyphens/>
        <w:jc w:val="both"/>
      </w:pPr>
      <w:r>
        <w:t>-</w:t>
      </w:r>
      <w:r w:rsidR="00D96DB3" w:rsidRPr="00791CE5">
        <w:t xml:space="preserve"> на увеличение финансового обеспечения Управления образования в сумме 6</w:t>
      </w:r>
      <w:r>
        <w:t xml:space="preserve"> </w:t>
      </w:r>
      <w:r w:rsidR="00D96DB3" w:rsidRPr="00791CE5">
        <w:t>652,7 тыс. рублей</w:t>
      </w:r>
      <w:r w:rsidR="00D3477B">
        <w:t xml:space="preserve"> в части повышения фонда оплаты труда</w:t>
      </w:r>
      <w:r w:rsidR="00224DC3">
        <w:t>.</w:t>
      </w:r>
    </w:p>
    <w:p w:rsidR="00224DC3" w:rsidRPr="00CC687C" w:rsidRDefault="00224DC3" w:rsidP="003B67CB">
      <w:pPr>
        <w:suppressAutoHyphens/>
        <w:jc w:val="both"/>
        <w:rPr>
          <w:b/>
          <w:bCs/>
        </w:rPr>
      </w:pPr>
    </w:p>
    <w:p w:rsidR="003A16AB" w:rsidRPr="00CC687C" w:rsidRDefault="00036CF8" w:rsidP="003B67CB">
      <w:pPr>
        <w:suppressAutoHyphens/>
        <w:jc w:val="both"/>
        <w:rPr>
          <w:bCs/>
        </w:rPr>
      </w:pPr>
      <w:r w:rsidRPr="00CC687C">
        <w:rPr>
          <w:b/>
          <w:bCs/>
        </w:rPr>
        <w:t>раздел 0</w:t>
      </w:r>
      <w:r w:rsidR="00224DC3">
        <w:rPr>
          <w:b/>
          <w:bCs/>
        </w:rPr>
        <w:t>8</w:t>
      </w:r>
      <w:r w:rsidRPr="00CC687C">
        <w:rPr>
          <w:b/>
          <w:bCs/>
        </w:rPr>
        <w:t>00 «</w:t>
      </w:r>
      <w:r w:rsidR="00224DC3">
        <w:rPr>
          <w:b/>
          <w:bCs/>
        </w:rPr>
        <w:t>Культура и кинематография</w:t>
      </w:r>
      <w:r w:rsidRPr="00CC687C">
        <w:rPr>
          <w:b/>
          <w:bCs/>
        </w:rPr>
        <w:t>»</w:t>
      </w:r>
      <w:r w:rsidRPr="00CC687C">
        <w:rPr>
          <w:bCs/>
        </w:rPr>
        <w:t xml:space="preserve"> увеличение в сумме </w:t>
      </w:r>
      <w:r w:rsidR="00224DC3">
        <w:rPr>
          <w:b/>
          <w:bCs/>
        </w:rPr>
        <w:t xml:space="preserve">10 726,0 </w:t>
      </w:r>
      <w:r w:rsidRPr="00CC687C">
        <w:rPr>
          <w:bCs/>
        </w:rPr>
        <w:t>тыс. рублей обусловлено:</w:t>
      </w:r>
    </w:p>
    <w:p w:rsidR="000E6EF7" w:rsidRDefault="00036CF8" w:rsidP="003B67CB">
      <w:pPr>
        <w:suppressAutoHyphens/>
        <w:jc w:val="both"/>
      </w:pPr>
      <w:r w:rsidRPr="00CC687C">
        <w:t xml:space="preserve">- </w:t>
      </w:r>
      <w:r w:rsidR="00224DC3" w:rsidRPr="00331A00">
        <w:t>на отделочные работы по постаменту памятника «Каюрам - первопроходцам» (штукатурка фасадной части, подсветка) в сумме 982,9 тыс. рублей</w:t>
      </w:r>
      <w:r w:rsidR="000E6EF7" w:rsidRPr="00CC687C">
        <w:t>;</w:t>
      </w:r>
    </w:p>
    <w:p w:rsidR="00224DC3" w:rsidRDefault="00224DC3" w:rsidP="003B67CB">
      <w:pPr>
        <w:suppressAutoHyphens/>
        <w:jc w:val="both"/>
      </w:pPr>
      <w:r>
        <w:t xml:space="preserve">- </w:t>
      </w:r>
      <w:r w:rsidRPr="00331A00">
        <w:t xml:space="preserve">на доведение финансирования до 100 % потребности </w:t>
      </w:r>
      <w:proofErr w:type="spellStart"/>
      <w:r w:rsidR="00FE2055">
        <w:t>М</w:t>
      </w:r>
      <w:r w:rsidRPr="00331A00">
        <w:t>УКиИ</w:t>
      </w:r>
      <w:proofErr w:type="spellEnd"/>
      <w:r w:rsidRPr="00331A00">
        <w:t xml:space="preserve"> в сумме 547,4 тыс. рублей</w:t>
      </w:r>
      <w:r>
        <w:t>;</w:t>
      </w:r>
    </w:p>
    <w:p w:rsidR="00224DC3" w:rsidRDefault="00224DC3" w:rsidP="003B67CB">
      <w:pPr>
        <w:suppressAutoHyphens/>
        <w:jc w:val="both"/>
      </w:pPr>
      <w:r>
        <w:t>-</w:t>
      </w:r>
      <w:r w:rsidRPr="00331A00">
        <w:t xml:space="preserve"> </w:t>
      </w:r>
      <w:r>
        <w:t xml:space="preserve">на приобретение и установку </w:t>
      </w:r>
      <w:proofErr w:type="spellStart"/>
      <w:r>
        <w:t>У</w:t>
      </w:r>
      <w:r w:rsidRPr="00331A00">
        <w:t>расы</w:t>
      </w:r>
      <w:proofErr w:type="spellEnd"/>
      <w:r w:rsidRPr="00331A00">
        <w:t xml:space="preserve"> в сумме 225,0 тыс. рублей</w:t>
      </w:r>
      <w:r>
        <w:t>;</w:t>
      </w:r>
    </w:p>
    <w:p w:rsidR="00224DC3" w:rsidRDefault="00224DC3" w:rsidP="003B67CB">
      <w:pPr>
        <w:suppressAutoHyphens/>
        <w:jc w:val="both"/>
      </w:pPr>
      <w:r>
        <w:t>-</w:t>
      </w:r>
      <w:r w:rsidRPr="00331A00">
        <w:t xml:space="preserve"> МБУК КЭЦ на приобретение звукового оборудования в сумме 1</w:t>
      </w:r>
      <w:r>
        <w:t xml:space="preserve"> </w:t>
      </w:r>
      <w:r w:rsidRPr="00331A00">
        <w:t>747,2 тыс. рублей</w:t>
      </w:r>
      <w:r>
        <w:t>;</w:t>
      </w:r>
    </w:p>
    <w:p w:rsidR="00224DC3" w:rsidRPr="00CC687C" w:rsidRDefault="00224DC3" w:rsidP="003B67CB">
      <w:pPr>
        <w:suppressAutoHyphens/>
        <w:jc w:val="both"/>
      </w:pPr>
      <w:r>
        <w:t>- на</w:t>
      </w:r>
      <w:r w:rsidRPr="00331A00">
        <w:t xml:space="preserve"> ремонтные работы</w:t>
      </w:r>
      <w:r>
        <w:t xml:space="preserve"> МБУК КЭЦ</w:t>
      </w:r>
      <w:r w:rsidRPr="00331A00">
        <w:t xml:space="preserve"> </w:t>
      </w:r>
      <w:r w:rsidR="007D531E">
        <w:t>(</w:t>
      </w:r>
      <w:proofErr w:type="spellStart"/>
      <w:r w:rsidR="007D531E">
        <w:t>Ураса</w:t>
      </w:r>
      <w:proofErr w:type="spellEnd"/>
      <w:r w:rsidR="007D531E">
        <w:t xml:space="preserve"> № 2 (большая)) </w:t>
      </w:r>
      <w:r w:rsidRPr="00331A00">
        <w:t>в сумме 7</w:t>
      </w:r>
      <w:r w:rsidR="00FE2055">
        <w:t xml:space="preserve"> </w:t>
      </w:r>
      <w:r w:rsidRPr="00331A00">
        <w:t>223,5</w:t>
      </w:r>
      <w:r>
        <w:t xml:space="preserve"> тыс. рублей</w:t>
      </w:r>
      <w:r w:rsidR="006D734C">
        <w:t>.</w:t>
      </w:r>
    </w:p>
    <w:p w:rsidR="00623A77" w:rsidRDefault="00766610" w:rsidP="00766610">
      <w:pPr>
        <w:ind w:firstLine="708"/>
        <w:jc w:val="both"/>
        <w:rPr>
          <w:bCs/>
        </w:rPr>
      </w:pPr>
      <w:r w:rsidRPr="00EB2018">
        <w:rPr>
          <w:b/>
          <w:bCs/>
          <w:i/>
        </w:rPr>
        <w:lastRenderedPageBreak/>
        <w:t xml:space="preserve">По данным МКУ </w:t>
      </w:r>
      <w:proofErr w:type="spellStart"/>
      <w:r w:rsidRPr="00EB2018">
        <w:rPr>
          <w:b/>
          <w:bCs/>
          <w:i/>
        </w:rPr>
        <w:t>УКиИ</w:t>
      </w:r>
      <w:proofErr w:type="spellEnd"/>
      <w:r w:rsidRPr="00EB2018">
        <w:rPr>
          <w:b/>
          <w:bCs/>
          <w:i/>
        </w:rPr>
        <w:t xml:space="preserve"> имеет место частичное разрушение здания </w:t>
      </w:r>
      <w:proofErr w:type="spellStart"/>
      <w:r w:rsidRPr="00EB2018">
        <w:rPr>
          <w:b/>
          <w:bCs/>
          <w:i/>
        </w:rPr>
        <w:t>Урасы</w:t>
      </w:r>
      <w:proofErr w:type="spellEnd"/>
      <w:r w:rsidRPr="00EB2018">
        <w:rPr>
          <w:b/>
          <w:bCs/>
          <w:i/>
        </w:rPr>
        <w:t xml:space="preserve"> № 2. Подтверждающие документы (акты осмотра, обследования технического состояния) не предоставлены</w:t>
      </w:r>
      <w:r>
        <w:rPr>
          <w:bCs/>
        </w:rPr>
        <w:t xml:space="preserve">. </w:t>
      </w:r>
    </w:p>
    <w:p w:rsidR="00766610" w:rsidRPr="00766610" w:rsidRDefault="00766610" w:rsidP="00766610">
      <w:pPr>
        <w:ind w:firstLine="708"/>
        <w:jc w:val="both"/>
        <w:rPr>
          <w:bCs/>
        </w:rPr>
      </w:pPr>
    </w:p>
    <w:p w:rsidR="00D35410" w:rsidRPr="00CC687C" w:rsidRDefault="00D35410" w:rsidP="00D35410">
      <w:pPr>
        <w:suppressAutoHyphens/>
        <w:jc w:val="both"/>
        <w:rPr>
          <w:bCs/>
        </w:rPr>
      </w:pPr>
      <w:r w:rsidRPr="00CC687C">
        <w:rPr>
          <w:b/>
          <w:bCs/>
        </w:rPr>
        <w:t xml:space="preserve">раздел </w:t>
      </w:r>
      <w:r>
        <w:rPr>
          <w:b/>
          <w:bCs/>
        </w:rPr>
        <w:t>10</w:t>
      </w:r>
      <w:r w:rsidRPr="00CC687C">
        <w:rPr>
          <w:b/>
          <w:bCs/>
        </w:rPr>
        <w:t>00 «</w:t>
      </w:r>
      <w:r>
        <w:rPr>
          <w:b/>
          <w:bCs/>
        </w:rPr>
        <w:t>Социальная политика</w:t>
      </w:r>
      <w:r w:rsidRPr="00CC687C">
        <w:rPr>
          <w:b/>
          <w:bCs/>
        </w:rPr>
        <w:t>»</w:t>
      </w:r>
      <w:r w:rsidRPr="00CC687C">
        <w:rPr>
          <w:bCs/>
        </w:rPr>
        <w:t xml:space="preserve"> увеличение в сумме </w:t>
      </w:r>
      <w:r>
        <w:rPr>
          <w:b/>
          <w:bCs/>
        </w:rPr>
        <w:t xml:space="preserve">1 491,5 </w:t>
      </w:r>
      <w:r w:rsidRPr="00CC687C">
        <w:rPr>
          <w:bCs/>
        </w:rPr>
        <w:t>тыс. рублей обусловлено:</w:t>
      </w:r>
    </w:p>
    <w:p w:rsidR="00D35410" w:rsidRDefault="00D3477B" w:rsidP="00623A77">
      <w:pPr>
        <w:jc w:val="both"/>
      </w:pPr>
      <w:r>
        <w:t>- увеличением финансирования по муниципальной программе</w:t>
      </w:r>
      <w:r w:rsidRPr="00331A00">
        <w:t xml:space="preserve"> </w:t>
      </w:r>
      <w:r w:rsidRPr="00331A00">
        <w:rPr>
          <w:bCs/>
        </w:rPr>
        <w:t>«</w:t>
      </w:r>
      <w:r w:rsidRPr="00331A00">
        <w:t>Обеспечение жильем молодых семей Нерюнгринского района на 2021-2025 годы» в сумме 1491,5 тыс. рублей для обеспечения жильем молодых семей</w:t>
      </w:r>
      <w:r>
        <w:t>.</w:t>
      </w:r>
    </w:p>
    <w:p w:rsidR="00D3477B" w:rsidRPr="00CC687C" w:rsidRDefault="00D3477B" w:rsidP="00623A77">
      <w:pPr>
        <w:jc w:val="both"/>
        <w:rPr>
          <w:b/>
          <w:bCs/>
        </w:rPr>
      </w:pPr>
    </w:p>
    <w:p w:rsidR="005B5229" w:rsidRPr="00CC687C" w:rsidRDefault="001B79C4" w:rsidP="0074655F">
      <w:pPr>
        <w:ind w:firstLine="708"/>
        <w:jc w:val="both"/>
        <w:rPr>
          <w:bCs/>
        </w:rPr>
      </w:pPr>
      <w:r w:rsidRPr="00CC687C">
        <w:rPr>
          <w:b/>
          <w:bCs/>
        </w:rPr>
        <w:t>Расходы за счет субвенций</w:t>
      </w:r>
      <w:r w:rsidR="00383F78" w:rsidRPr="00CC687C">
        <w:rPr>
          <w:b/>
          <w:bCs/>
        </w:rPr>
        <w:t xml:space="preserve"> на осуществление государственных полномочий</w:t>
      </w:r>
      <w:r w:rsidR="00383F78" w:rsidRPr="00CC687C">
        <w:rPr>
          <w:bCs/>
        </w:rPr>
        <w:t xml:space="preserve"> </w:t>
      </w:r>
      <w:r w:rsidR="00D3477B">
        <w:rPr>
          <w:bCs/>
        </w:rPr>
        <w:t>не изменяются.</w:t>
      </w:r>
    </w:p>
    <w:p w:rsidR="005B5229" w:rsidRPr="00CC687C" w:rsidRDefault="005B5229" w:rsidP="005B5229">
      <w:pPr>
        <w:jc w:val="both"/>
        <w:rPr>
          <w:b/>
          <w:bCs/>
        </w:rPr>
      </w:pPr>
    </w:p>
    <w:p w:rsidR="007B1610" w:rsidRDefault="007B1610" w:rsidP="0074655F">
      <w:pPr>
        <w:ind w:firstLine="708"/>
        <w:jc w:val="both"/>
        <w:rPr>
          <w:bCs/>
        </w:rPr>
      </w:pPr>
      <w:r w:rsidRPr="00CC687C">
        <w:rPr>
          <w:b/>
        </w:rPr>
        <w:t>Расходы за счет межбюджетных трансфертов на осуществление полномочий поселений</w:t>
      </w:r>
      <w:r w:rsidRPr="00CC687C">
        <w:rPr>
          <w:bCs/>
        </w:rPr>
        <w:t xml:space="preserve"> </w:t>
      </w:r>
      <w:r w:rsidR="00D3477B">
        <w:rPr>
          <w:bCs/>
        </w:rPr>
        <w:t xml:space="preserve">увеличиваются на сумму </w:t>
      </w:r>
      <w:r w:rsidR="00D3477B" w:rsidRPr="00FE2055">
        <w:rPr>
          <w:b/>
          <w:bCs/>
        </w:rPr>
        <w:t>1 280,7</w:t>
      </w:r>
      <w:r w:rsidR="00D3477B">
        <w:rPr>
          <w:bCs/>
        </w:rPr>
        <w:t xml:space="preserve"> тыс.</w:t>
      </w:r>
      <w:r w:rsidR="00C07826">
        <w:rPr>
          <w:bCs/>
        </w:rPr>
        <w:t xml:space="preserve"> </w:t>
      </w:r>
      <w:r w:rsidR="00D3477B">
        <w:rPr>
          <w:bCs/>
        </w:rPr>
        <w:t>рублей</w:t>
      </w:r>
      <w:r w:rsidR="00C07826">
        <w:rPr>
          <w:bCs/>
        </w:rPr>
        <w:t>, в том числе:</w:t>
      </w:r>
    </w:p>
    <w:p w:rsidR="00D3477B" w:rsidRPr="00CC687C" w:rsidRDefault="00D3477B" w:rsidP="00C07826">
      <w:pPr>
        <w:jc w:val="both"/>
        <w:rPr>
          <w:bCs/>
        </w:rPr>
      </w:pPr>
      <w:r>
        <w:t>- увеличения м</w:t>
      </w:r>
      <w:r w:rsidRPr="005B315A">
        <w:t>ежбюджетны</w:t>
      </w:r>
      <w:r>
        <w:t>х</w:t>
      </w:r>
      <w:r w:rsidRPr="005B315A">
        <w:t xml:space="preserve"> трансферт</w:t>
      </w:r>
      <w:r>
        <w:t>ов, передаваемых ГП «Поселок Беркакит»</w:t>
      </w:r>
      <w:r w:rsidRPr="005B315A">
        <w:t xml:space="preserve"> на осуществление части полномочий по </w:t>
      </w:r>
      <w:r>
        <w:t>внешнему муниципальному контролю</w:t>
      </w:r>
      <w:r w:rsidRPr="005B315A">
        <w:t xml:space="preserve"> </w:t>
      </w:r>
      <w:r>
        <w:t>в сумме 180,0 тыс. рублей</w:t>
      </w:r>
    </w:p>
    <w:p w:rsidR="0055385F" w:rsidRDefault="0055385F" w:rsidP="0055385F">
      <w:pPr>
        <w:pStyle w:val="2c"/>
        <w:ind w:left="0" w:firstLine="0"/>
        <w:jc w:val="both"/>
      </w:pPr>
      <w:r>
        <w:t xml:space="preserve">- увеличения расходов </w:t>
      </w:r>
      <w:r w:rsidRPr="00647528">
        <w:t xml:space="preserve">за счет уточнения остатков средств </w:t>
      </w:r>
      <w:r w:rsidRPr="00534088">
        <w:t xml:space="preserve">МБТ </w:t>
      </w:r>
      <w:r w:rsidRPr="00647528">
        <w:t xml:space="preserve">по передаваемым полномочиям от поселений на сумму </w:t>
      </w:r>
      <w:r>
        <w:t>3544,2</w:t>
      </w:r>
      <w:r w:rsidRPr="00647528">
        <w:t xml:space="preserve"> тыс. рублей, в </w:t>
      </w:r>
      <w:r>
        <w:t xml:space="preserve">том </w:t>
      </w:r>
      <w:r w:rsidRPr="00647528">
        <w:t>ч</w:t>
      </w:r>
      <w:r>
        <w:t>исле</w:t>
      </w:r>
      <w:r w:rsidRPr="00647528">
        <w:t>:</w:t>
      </w:r>
    </w:p>
    <w:p w:rsidR="0055385F" w:rsidRDefault="0055385F" w:rsidP="0055385F">
      <w:pPr>
        <w:pStyle w:val="3"/>
        <w:ind w:left="0" w:firstLine="720"/>
        <w:jc w:val="both"/>
      </w:pPr>
      <w:r>
        <w:t>-  осуществления внешнего муниципального финансового контроля на сумму 172,9  тыс. рублей (ГП «Поселок Серебряный Бор» – 78,6 тыс. рублей, ГП «Поселок Чульман» - 94,3 тыс. рублей);</w:t>
      </w:r>
    </w:p>
    <w:p w:rsidR="0055385F" w:rsidRDefault="0055385F" w:rsidP="0055385F">
      <w:pPr>
        <w:pStyle w:val="3"/>
        <w:ind w:left="0" w:firstLine="720"/>
        <w:jc w:val="both"/>
      </w:pPr>
      <w:r>
        <w:t xml:space="preserve">-  осуществления полномочий в области градостроительной деятельности в сумме 338,7 тыс. рублей (ГП «Поселок Беркакит» - 191,0 тыс. рублей, ГП «Поселок Хани» - 75,8 тыс. рублей, ГП «Поселок </w:t>
      </w:r>
      <w:proofErr w:type="spellStart"/>
      <w:r>
        <w:t>Золотинка</w:t>
      </w:r>
      <w:proofErr w:type="spellEnd"/>
      <w:r>
        <w:t>» - 36,0 тыс. рублей и СП «Иенгринский эвенкийский национальный наслег» - 35,9 тыс. рублей);</w:t>
      </w:r>
    </w:p>
    <w:p w:rsidR="0055385F" w:rsidRPr="00180B88" w:rsidRDefault="0055385F" w:rsidP="0055385F">
      <w:pPr>
        <w:pStyle w:val="3"/>
        <w:ind w:left="0" w:firstLine="720"/>
        <w:jc w:val="both"/>
      </w:pPr>
      <w:r>
        <w:t xml:space="preserve">- осуществления полномочий </w:t>
      </w:r>
      <w:r w:rsidRPr="00331A00">
        <w:t xml:space="preserve">по организации   библиотечного обслуживания населения  </w:t>
      </w:r>
      <w:r>
        <w:t>в сумме</w:t>
      </w:r>
      <w:r w:rsidRPr="00331A00">
        <w:t xml:space="preserve"> 3</w:t>
      </w:r>
      <w:r w:rsidR="00FE2055">
        <w:t xml:space="preserve"> </w:t>
      </w:r>
      <w:r w:rsidRPr="00331A00">
        <w:t>032,6 тыс. рублей (ГП «Поселок Серебряный Бор» - 272,3 тыс. рублей, ГП «Поселок Беркакит» - 290,3 тыс. рублей, ГП «Поселок Чульман» - 2</w:t>
      </w:r>
      <w:r w:rsidR="00FE2055">
        <w:t xml:space="preserve"> </w:t>
      </w:r>
      <w:r w:rsidRPr="00331A00">
        <w:t xml:space="preserve">146,0 тыс. рублей, ГП «Поселок </w:t>
      </w:r>
      <w:proofErr w:type="spellStart"/>
      <w:r w:rsidRPr="00331A00">
        <w:t>Золотинка</w:t>
      </w:r>
      <w:proofErr w:type="spellEnd"/>
      <w:r w:rsidRPr="00331A00">
        <w:t>» - 128,1 тыс. рублей; ГП «Поселок Хани» - 195,9 тыс. рублей);</w:t>
      </w:r>
    </w:p>
    <w:p w:rsidR="009C3FEF" w:rsidRDefault="00D3477B" w:rsidP="009C3FEF">
      <w:pPr>
        <w:ind w:firstLine="708"/>
        <w:jc w:val="both"/>
      </w:pPr>
      <w:r>
        <w:t>- уменьшения м</w:t>
      </w:r>
      <w:r w:rsidRPr="005B315A">
        <w:t>ежбюджетны</w:t>
      </w:r>
      <w:r>
        <w:t>х</w:t>
      </w:r>
      <w:r w:rsidRPr="005B315A">
        <w:t xml:space="preserve"> трансферт</w:t>
      </w:r>
      <w:r>
        <w:t>ов 2021 года</w:t>
      </w:r>
      <w:r w:rsidRPr="005B315A">
        <w:t>, передаваемы</w:t>
      </w:r>
      <w:r>
        <w:t>х</w:t>
      </w:r>
      <w:r w:rsidRPr="005B315A">
        <w:t xml:space="preserve"> бюджет</w:t>
      </w:r>
      <w:r>
        <w:t xml:space="preserve">у </w:t>
      </w:r>
      <w:r w:rsidRPr="005B315A">
        <w:t>район</w:t>
      </w:r>
      <w:r>
        <w:t>а</w:t>
      </w:r>
      <w:r w:rsidRPr="005B315A"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2</w:t>
      </w:r>
      <w:r w:rsidR="00FE2055">
        <w:t xml:space="preserve"> </w:t>
      </w:r>
      <w:r>
        <w:t>443,5 тыс. рублей (ГП «Поселок Чульман»</w:t>
      </w:r>
      <w:r w:rsidR="00145BE2">
        <w:t xml:space="preserve"> </w:t>
      </w:r>
      <w:r>
        <w:t>-</w:t>
      </w:r>
      <w:r w:rsidR="00145BE2">
        <w:t xml:space="preserve"> </w:t>
      </w:r>
      <w:r>
        <w:t xml:space="preserve">2315,4 тыс. рублей, в том числе организация библиотечного обслуживания населения 2146,0 тыс. рублей, градостроительная деятельность 169,4 тыс. рублей и ГП «Поселок </w:t>
      </w:r>
      <w:proofErr w:type="spellStart"/>
      <w:r>
        <w:t>Золотинка</w:t>
      </w:r>
      <w:proofErr w:type="spellEnd"/>
      <w:r>
        <w:t>» организация библиотечного обслуживания населения - 128,1 тыс. рублей).</w:t>
      </w:r>
    </w:p>
    <w:p w:rsidR="00C07826" w:rsidRPr="00CC687C" w:rsidRDefault="00C07826" w:rsidP="009C3FEF">
      <w:pPr>
        <w:ind w:firstLine="708"/>
        <w:jc w:val="both"/>
        <w:rPr>
          <w:b/>
        </w:rPr>
      </w:pPr>
    </w:p>
    <w:p w:rsidR="009F31F3" w:rsidRDefault="002736BD" w:rsidP="009F31F3">
      <w:pPr>
        <w:ind w:firstLine="708"/>
        <w:jc w:val="both"/>
      </w:pPr>
      <w:r w:rsidRPr="00CC687C">
        <w:t xml:space="preserve">Вносятся изменения в приложение № </w:t>
      </w:r>
      <w:r w:rsidR="003604FE" w:rsidRPr="00CC687C">
        <w:t>5</w:t>
      </w:r>
      <w:r w:rsidRPr="00CC687C">
        <w:t xml:space="preserve"> к решению Нерюнгринского районного Совета депутатов от 2</w:t>
      </w:r>
      <w:r w:rsidR="00D35410">
        <w:t>2</w:t>
      </w:r>
      <w:r w:rsidRPr="00CC687C">
        <w:t>.12.20</w:t>
      </w:r>
      <w:r w:rsidR="00D35410">
        <w:t>20</w:t>
      </w:r>
      <w:r w:rsidRPr="00CC687C">
        <w:t xml:space="preserve"> № </w:t>
      </w:r>
      <w:r w:rsidR="00D35410">
        <w:t>2</w:t>
      </w:r>
      <w:r w:rsidRPr="00CC687C">
        <w:t>-</w:t>
      </w:r>
      <w:r w:rsidR="00533348" w:rsidRPr="00CC687C">
        <w:t>1</w:t>
      </w:r>
      <w:r w:rsidR="00D35410">
        <w:t>8</w:t>
      </w:r>
      <w:r w:rsidRPr="00CC687C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 w:rsidRPr="00CC687C">
        <w:t>2</w:t>
      </w:r>
      <w:r w:rsidR="00D35410">
        <w:t>1</w:t>
      </w:r>
      <w:r w:rsidRPr="00CC687C">
        <w:t xml:space="preserve"> год</w:t>
      </w:r>
      <w:r w:rsidR="003604FE" w:rsidRPr="00CC687C">
        <w:t xml:space="preserve"> и плановый период 20</w:t>
      </w:r>
      <w:r w:rsidR="0075010B" w:rsidRPr="00CC687C">
        <w:t>2</w:t>
      </w:r>
      <w:r w:rsidR="00D35410">
        <w:t>2</w:t>
      </w:r>
      <w:r w:rsidR="003604FE" w:rsidRPr="00CC687C">
        <w:t xml:space="preserve"> и 202</w:t>
      </w:r>
      <w:r w:rsidR="00D35410">
        <w:t>3</w:t>
      </w:r>
      <w:r w:rsidR="003604FE" w:rsidRPr="00CC687C">
        <w:t xml:space="preserve"> годов</w:t>
      </w:r>
      <w:r w:rsidRPr="00CC687C">
        <w:t xml:space="preserve">». </w:t>
      </w:r>
      <w:r w:rsidR="00F07A20" w:rsidRPr="00CC687C">
        <w:t>Данные приведены в таблице.</w:t>
      </w:r>
    </w:p>
    <w:p w:rsidR="00EB2018" w:rsidRPr="00CC687C" w:rsidRDefault="00EB2018" w:rsidP="009F31F3">
      <w:pPr>
        <w:ind w:firstLine="708"/>
        <w:jc w:val="both"/>
      </w:pPr>
    </w:p>
    <w:p w:rsidR="00F07A20" w:rsidRPr="00CC687C" w:rsidRDefault="00F07A20" w:rsidP="009F31F3">
      <w:pPr>
        <w:ind w:firstLine="708"/>
        <w:jc w:val="both"/>
      </w:pP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945423" w:rsidRPr="00CC687C" w:rsidTr="009A314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23" w:rsidRPr="00CC687C" w:rsidRDefault="00945423" w:rsidP="009A3144">
            <w:pPr>
              <w:jc w:val="center"/>
              <w:rPr>
                <w:color w:val="000000"/>
              </w:rPr>
            </w:pPr>
            <w:r w:rsidRPr="00CC687C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423" w:rsidRPr="00CC687C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95730" w:rsidRPr="00CC687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CC687C" w:rsidRDefault="00945423" w:rsidP="00D354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23" w:rsidRPr="00CC687C" w:rsidRDefault="00945423" w:rsidP="00D354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D7148B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423" w:rsidRPr="00CC687C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CC687C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F07A20" w:rsidRPr="00CC687C" w:rsidTr="009A314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4</w:t>
            </w:r>
          </w:p>
        </w:tc>
      </w:tr>
      <w:tr w:rsidR="00C07826" w:rsidRPr="00C07826" w:rsidTr="00EB201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/>
                <w:bCs/>
              </w:rPr>
            </w:pPr>
            <w:r w:rsidRPr="00C07826">
              <w:rPr>
                <w:b/>
                <w:bCs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b/>
                <w:sz w:val="22"/>
                <w:szCs w:val="22"/>
              </w:rPr>
            </w:pPr>
            <w:r w:rsidRPr="00C07826">
              <w:rPr>
                <w:b/>
                <w:sz w:val="22"/>
                <w:szCs w:val="22"/>
              </w:rPr>
              <w:t>1 453 951,1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b/>
                <w:sz w:val="22"/>
                <w:szCs w:val="22"/>
              </w:rPr>
            </w:pPr>
            <w:r w:rsidRPr="00C07826">
              <w:rPr>
                <w:b/>
                <w:sz w:val="22"/>
                <w:szCs w:val="22"/>
              </w:rPr>
              <w:t>1 591 754,8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b/>
                <w:sz w:val="22"/>
                <w:szCs w:val="22"/>
              </w:rPr>
            </w:pPr>
            <w:r w:rsidRPr="00C07826">
              <w:rPr>
                <w:b/>
                <w:sz w:val="22"/>
                <w:szCs w:val="22"/>
              </w:rPr>
              <w:t>137 803,7</w:t>
            </w:r>
          </w:p>
        </w:tc>
      </w:tr>
      <w:tr w:rsidR="00C07826" w:rsidRPr="00C07826" w:rsidTr="00EB201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Cs/>
              </w:rPr>
            </w:pPr>
            <w:r w:rsidRPr="00C07826">
              <w:rPr>
                <w:bCs/>
              </w:rPr>
              <w:t>МП "Развитие системы образования Нерюнгринского района на 2021-2025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986 854,7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1087956,7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101 102,0</w:t>
            </w:r>
          </w:p>
        </w:tc>
      </w:tr>
      <w:tr w:rsidR="00C07826" w:rsidRPr="00C07826" w:rsidTr="00EB201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Cs/>
              </w:rPr>
            </w:pPr>
            <w:r w:rsidRPr="00C07826">
              <w:rPr>
                <w:bCs/>
              </w:rPr>
              <w:lastRenderedPageBreak/>
              <w:t>МП "Социально-культурная деятельность учреждений культуры Нерюнгринского района на 2021-2025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241 975,7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252477,3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10 501,6</w:t>
            </w:r>
          </w:p>
        </w:tc>
      </w:tr>
      <w:tr w:rsidR="00C07826" w:rsidRPr="00C07826" w:rsidTr="00EB201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Cs/>
              </w:rPr>
            </w:pPr>
            <w:r w:rsidRPr="00C07826">
              <w:rPr>
                <w:bCs/>
              </w:rPr>
              <w:t>МП "Развитие агропромышленного комплекса в Нерюнгринском районе на 2021-2025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8 842,4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11988,2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3 145,8</w:t>
            </w:r>
          </w:p>
        </w:tc>
      </w:tr>
      <w:tr w:rsidR="00C07826" w:rsidRPr="00C07826" w:rsidTr="00C0782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Cs/>
              </w:rPr>
            </w:pPr>
            <w:r w:rsidRPr="00C07826">
              <w:rPr>
                <w:bCs/>
              </w:rPr>
              <w:t xml:space="preserve">МП "Благоустройство и содержание </w:t>
            </w:r>
            <w:proofErr w:type="spellStart"/>
            <w:r w:rsidRPr="00C07826">
              <w:rPr>
                <w:bCs/>
              </w:rPr>
              <w:t>межпоселенческих</w:t>
            </w:r>
            <w:proofErr w:type="spellEnd"/>
            <w:r w:rsidRPr="00C07826">
              <w:rPr>
                <w:bCs/>
              </w:rPr>
              <w:t xml:space="preserve"> мест захоронения Нерюнгринского района (городское кладбище) на территории Нерюнгринского района на 2021-2025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6 962,3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9065,5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2 103,2</w:t>
            </w:r>
          </w:p>
        </w:tc>
      </w:tr>
      <w:tr w:rsidR="00C07826" w:rsidRPr="00C07826" w:rsidTr="00180A22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Cs/>
              </w:rPr>
            </w:pPr>
            <w:r w:rsidRPr="00C07826">
              <w:rPr>
                <w:bCs/>
              </w:rPr>
              <w:t>МП "Профилактика правонарушений и укрепление правопорядка в Нерюнгринском районе на 2021-2025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821,0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1021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200,0</w:t>
            </w:r>
          </w:p>
        </w:tc>
      </w:tr>
      <w:tr w:rsidR="00C07826" w:rsidRPr="00C07826" w:rsidTr="00180A22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Cs/>
              </w:rPr>
            </w:pPr>
            <w:r w:rsidRPr="00C07826">
              <w:rPr>
                <w:bCs/>
              </w:rPr>
              <w:t>МП "Обеспечение жильем молодых семей Нерюнгринского района на 2021-2025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5 679,7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7171,2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1 491,5</w:t>
            </w:r>
          </w:p>
        </w:tc>
      </w:tr>
      <w:tr w:rsidR="00C07826" w:rsidRPr="00C07826" w:rsidTr="00C07826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26" w:rsidRPr="00C07826" w:rsidRDefault="00C07826" w:rsidP="00C07826">
            <w:pPr>
              <w:rPr>
                <w:bCs/>
              </w:rPr>
            </w:pPr>
            <w:r w:rsidRPr="00C07826">
              <w:rPr>
                <w:bCs/>
              </w:rPr>
              <w:t>МП "Управление муниципальной собственностью муниципального образования "Нерюнгринский район" на 2021-2025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56 333,2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75592,8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826" w:rsidRPr="00C07826" w:rsidRDefault="00C07826" w:rsidP="00C07826">
            <w:pPr>
              <w:jc w:val="right"/>
              <w:rPr>
                <w:sz w:val="22"/>
                <w:szCs w:val="22"/>
              </w:rPr>
            </w:pPr>
            <w:r w:rsidRPr="00C07826">
              <w:rPr>
                <w:sz w:val="22"/>
                <w:szCs w:val="22"/>
              </w:rPr>
              <w:t>19 259,6</w:t>
            </w:r>
          </w:p>
        </w:tc>
      </w:tr>
    </w:tbl>
    <w:p w:rsidR="006C736B" w:rsidRDefault="006C736B" w:rsidP="0042381C">
      <w:pPr>
        <w:ind w:firstLine="708"/>
        <w:jc w:val="both"/>
        <w:rPr>
          <w:b/>
        </w:rPr>
      </w:pPr>
    </w:p>
    <w:p w:rsidR="00B035BC" w:rsidRDefault="00C91F64" w:rsidP="00AC47F2">
      <w:pPr>
        <w:ind w:firstLine="720"/>
        <w:jc w:val="both"/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B30866">
        <w:t>2</w:t>
      </w:r>
      <w:r w:rsidR="00A12F1B" w:rsidRPr="00D3652D">
        <w:t>.12.20</w:t>
      </w:r>
      <w:r w:rsidR="00B30866">
        <w:t>20</w:t>
      </w:r>
      <w:r w:rsidR="00A12F1B" w:rsidRPr="00D3652D">
        <w:t xml:space="preserve"> № </w:t>
      </w:r>
      <w:r w:rsidR="00B30866">
        <w:t>2</w:t>
      </w:r>
      <w:r w:rsidR="00C84608" w:rsidRPr="00D3652D">
        <w:t>-</w:t>
      </w:r>
      <w:r w:rsidR="00533348">
        <w:t>1</w:t>
      </w:r>
      <w:r w:rsidR="00B30866">
        <w:t>8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533348">
        <w:t xml:space="preserve">. </w:t>
      </w:r>
      <w:r w:rsidR="00101E15">
        <w:t xml:space="preserve">Источники уменьшаются в сумме </w:t>
      </w:r>
      <w:r w:rsidR="00FE2055">
        <w:t>71 921,2</w:t>
      </w:r>
      <w:r w:rsidR="00101E15">
        <w:t xml:space="preserve"> тыс. рублей.</w:t>
      </w:r>
    </w:p>
    <w:p w:rsidR="00101E15" w:rsidRDefault="00101E15" w:rsidP="00AF590E">
      <w:pPr>
        <w:pStyle w:val="22"/>
        <w:ind w:left="0" w:firstLine="540"/>
        <w:jc w:val="both"/>
      </w:pPr>
    </w:p>
    <w:p w:rsidR="00AF590E" w:rsidRDefault="001A48CB" w:rsidP="00AF590E">
      <w:pPr>
        <w:pStyle w:val="22"/>
        <w:ind w:left="0" w:firstLine="540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</w:t>
      </w:r>
      <w:r w:rsidR="00533348">
        <w:t>2</w:t>
      </w:r>
      <w:r w:rsidR="00B30866">
        <w:t>1</w:t>
      </w:r>
      <w:r w:rsidR="00AA6070" w:rsidRPr="00D3652D">
        <w:t xml:space="preserve"> год </w:t>
      </w:r>
      <w:r w:rsidR="005613CF" w:rsidRPr="00D3652D">
        <w:t xml:space="preserve"> составляет</w:t>
      </w:r>
      <w:r w:rsidR="00133208">
        <w:t xml:space="preserve"> </w:t>
      </w:r>
      <w:r w:rsidR="005613CF" w:rsidRPr="00D3652D">
        <w:t xml:space="preserve"> </w:t>
      </w:r>
      <w:r w:rsidR="00FE2055" w:rsidRPr="00331A00">
        <w:t>73</w:t>
      </w:r>
      <w:r w:rsidR="00FE2055">
        <w:t xml:space="preserve"> </w:t>
      </w:r>
      <w:r w:rsidR="00FE2055" w:rsidRPr="00331A00">
        <w:t>791,2</w:t>
      </w:r>
      <w:r w:rsidR="00133208" w:rsidRPr="00B638E3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  <w:r w:rsidR="00AF590E" w:rsidRPr="00AF590E">
        <w:t xml:space="preserve"> </w:t>
      </w:r>
    </w:p>
    <w:p w:rsidR="00A54C15" w:rsidRPr="00A54C15" w:rsidRDefault="00A54C15" w:rsidP="005B7F8A">
      <w:pPr>
        <w:ind w:firstLine="708"/>
        <w:jc w:val="both"/>
      </w:pPr>
      <w:r w:rsidRPr="00A54C15">
        <w:t xml:space="preserve">Основные параметры бюджета </w:t>
      </w:r>
      <w:r>
        <w:t>Нерюнгринского района</w:t>
      </w:r>
      <w:r w:rsidRPr="00A54C15">
        <w:t xml:space="preserve"> на 20</w:t>
      </w:r>
      <w:r>
        <w:t>2</w:t>
      </w:r>
      <w:r w:rsidR="00B30866">
        <w:t>1</w:t>
      </w:r>
      <w:r w:rsidRPr="00A54C15">
        <w:t xml:space="preserve"> год сформированы с учетом требований Бюджетного кодекса Российской Федерации</w:t>
      </w:r>
      <w:r>
        <w:t>.</w:t>
      </w:r>
    </w:p>
    <w:p w:rsidR="00512D4A" w:rsidRDefault="00512D4A" w:rsidP="00F77AE0">
      <w:pPr>
        <w:ind w:firstLine="708"/>
        <w:jc w:val="both"/>
      </w:pPr>
    </w:p>
    <w:p w:rsidR="00CC687C" w:rsidRPr="00F77AE0" w:rsidRDefault="00CC687C" w:rsidP="00CC687C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F77AE0" w:rsidRDefault="00F77AE0" w:rsidP="001E338D">
      <w:pPr>
        <w:jc w:val="both"/>
      </w:pPr>
    </w:p>
    <w:p w:rsidR="000F558C" w:rsidRDefault="000F558C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p w:rsidR="00C03466" w:rsidRPr="00B5041C" w:rsidRDefault="00C03466">
      <w:pPr>
        <w:jc w:val="both"/>
      </w:pPr>
    </w:p>
    <w:sectPr w:rsidR="00C03466" w:rsidRPr="00B5041C" w:rsidSect="00A17575">
      <w:footerReference w:type="default" r:id="rId9"/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5F" w:rsidRDefault="0022335F" w:rsidP="00EF3597">
      <w:r>
        <w:separator/>
      </w:r>
    </w:p>
  </w:endnote>
  <w:endnote w:type="continuationSeparator" w:id="0">
    <w:p w:rsidR="0022335F" w:rsidRDefault="0022335F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EB2018" w:rsidRDefault="00EB20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2018" w:rsidRDefault="00EB20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5F" w:rsidRDefault="0022335F" w:rsidP="00EF3597">
      <w:r>
        <w:separator/>
      </w:r>
    </w:p>
  </w:footnote>
  <w:footnote w:type="continuationSeparator" w:id="0">
    <w:p w:rsidR="0022335F" w:rsidRDefault="0022335F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15D5"/>
    <w:rsid w:val="00012941"/>
    <w:rsid w:val="000138D3"/>
    <w:rsid w:val="00015539"/>
    <w:rsid w:val="0001566A"/>
    <w:rsid w:val="00016851"/>
    <w:rsid w:val="00022948"/>
    <w:rsid w:val="000265BF"/>
    <w:rsid w:val="0003190C"/>
    <w:rsid w:val="000344C0"/>
    <w:rsid w:val="00036914"/>
    <w:rsid w:val="00036CF8"/>
    <w:rsid w:val="00050238"/>
    <w:rsid w:val="00053801"/>
    <w:rsid w:val="0005402D"/>
    <w:rsid w:val="00063176"/>
    <w:rsid w:val="000658C3"/>
    <w:rsid w:val="0006781D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4DDE"/>
    <w:rsid w:val="000D6E50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920"/>
    <w:rsid w:val="00101E15"/>
    <w:rsid w:val="001022A4"/>
    <w:rsid w:val="00105AE0"/>
    <w:rsid w:val="00105F16"/>
    <w:rsid w:val="001120C6"/>
    <w:rsid w:val="00117ABE"/>
    <w:rsid w:val="001242F4"/>
    <w:rsid w:val="001249A8"/>
    <w:rsid w:val="00125F6D"/>
    <w:rsid w:val="00126305"/>
    <w:rsid w:val="0013246F"/>
    <w:rsid w:val="00133208"/>
    <w:rsid w:val="001344B7"/>
    <w:rsid w:val="0013533D"/>
    <w:rsid w:val="00140FA7"/>
    <w:rsid w:val="00143134"/>
    <w:rsid w:val="00144918"/>
    <w:rsid w:val="00145BE2"/>
    <w:rsid w:val="00146999"/>
    <w:rsid w:val="00150912"/>
    <w:rsid w:val="00150CB5"/>
    <w:rsid w:val="00151E32"/>
    <w:rsid w:val="00156890"/>
    <w:rsid w:val="0015699B"/>
    <w:rsid w:val="00157159"/>
    <w:rsid w:val="001660BE"/>
    <w:rsid w:val="00171106"/>
    <w:rsid w:val="00172D81"/>
    <w:rsid w:val="001755B8"/>
    <w:rsid w:val="00175A4A"/>
    <w:rsid w:val="00176D70"/>
    <w:rsid w:val="00180A22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2D9B"/>
    <w:rsid w:val="001C314F"/>
    <w:rsid w:val="001C6750"/>
    <w:rsid w:val="001C703C"/>
    <w:rsid w:val="001C79A3"/>
    <w:rsid w:val="001D0FDB"/>
    <w:rsid w:val="001D26CD"/>
    <w:rsid w:val="001D718C"/>
    <w:rsid w:val="001D79B8"/>
    <w:rsid w:val="001E1CC1"/>
    <w:rsid w:val="001E338D"/>
    <w:rsid w:val="001E3C0B"/>
    <w:rsid w:val="001E3E7C"/>
    <w:rsid w:val="001E544A"/>
    <w:rsid w:val="001E57B0"/>
    <w:rsid w:val="001E597F"/>
    <w:rsid w:val="001E7B00"/>
    <w:rsid w:val="001F712A"/>
    <w:rsid w:val="001F7284"/>
    <w:rsid w:val="0020148D"/>
    <w:rsid w:val="0020159B"/>
    <w:rsid w:val="00201B27"/>
    <w:rsid w:val="00203319"/>
    <w:rsid w:val="0020469E"/>
    <w:rsid w:val="00207001"/>
    <w:rsid w:val="0021015C"/>
    <w:rsid w:val="00210564"/>
    <w:rsid w:val="002122AA"/>
    <w:rsid w:val="00213564"/>
    <w:rsid w:val="0022049E"/>
    <w:rsid w:val="0022335F"/>
    <w:rsid w:val="00224199"/>
    <w:rsid w:val="00224DC3"/>
    <w:rsid w:val="002259BB"/>
    <w:rsid w:val="00225B4F"/>
    <w:rsid w:val="00232E7F"/>
    <w:rsid w:val="00233326"/>
    <w:rsid w:val="00237A9A"/>
    <w:rsid w:val="00237CBB"/>
    <w:rsid w:val="00237CE9"/>
    <w:rsid w:val="002419AF"/>
    <w:rsid w:val="00242D72"/>
    <w:rsid w:val="00243E37"/>
    <w:rsid w:val="002463B0"/>
    <w:rsid w:val="0024715F"/>
    <w:rsid w:val="00247C02"/>
    <w:rsid w:val="00251F6B"/>
    <w:rsid w:val="002525CC"/>
    <w:rsid w:val="00252CDA"/>
    <w:rsid w:val="002565AD"/>
    <w:rsid w:val="0025780D"/>
    <w:rsid w:val="002600FC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862C7"/>
    <w:rsid w:val="0029471B"/>
    <w:rsid w:val="002961FD"/>
    <w:rsid w:val="002A473C"/>
    <w:rsid w:val="002A617A"/>
    <w:rsid w:val="002A6EEE"/>
    <w:rsid w:val="002B13BF"/>
    <w:rsid w:val="002B38B8"/>
    <w:rsid w:val="002B6121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2F7D1F"/>
    <w:rsid w:val="0031145A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47E7D"/>
    <w:rsid w:val="00355392"/>
    <w:rsid w:val="003558BE"/>
    <w:rsid w:val="003604FE"/>
    <w:rsid w:val="0036118A"/>
    <w:rsid w:val="00363E6A"/>
    <w:rsid w:val="0036684B"/>
    <w:rsid w:val="00366AEB"/>
    <w:rsid w:val="003700EC"/>
    <w:rsid w:val="00370F04"/>
    <w:rsid w:val="0037161D"/>
    <w:rsid w:val="003721B8"/>
    <w:rsid w:val="00373350"/>
    <w:rsid w:val="0037638C"/>
    <w:rsid w:val="003806CD"/>
    <w:rsid w:val="00382AA9"/>
    <w:rsid w:val="00382CBB"/>
    <w:rsid w:val="00383DE6"/>
    <w:rsid w:val="00383F78"/>
    <w:rsid w:val="00385F1B"/>
    <w:rsid w:val="00390679"/>
    <w:rsid w:val="003908AB"/>
    <w:rsid w:val="00390B67"/>
    <w:rsid w:val="00390B7C"/>
    <w:rsid w:val="0039344F"/>
    <w:rsid w:val="003966E3"/>
    <w:rsid w:val="003A16AB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B67CB"/>
    <w:rsid w:val="003C1080"/>
    <w:rsid w:val="003C2EED"/>
    <w:rsid w:val="003C6B6F"/>
    <w:rsid w:val="003C756C"/>
    <w:rsid w:val="003C77E2"/>
    <w:rsid w:val="003D219F"/>
    <w:rsid w:val="003D5E4A"/>
    <w:rsid w:val="003D609F"/>
    <w:rsid w:val="003D7F85"/>
    <w:rsid w:val="003E0C71"/>
    <w:rsid w:val="003E14CD"/>
    <w:rsid w:val="003E5D2C"/>
    <w:rsid w:val="003E7AB1"/>
    <w:rsid w:val="003F22A8"/>
    <w:rsid w:val="003F3BFD"/>
    <w:rsid w:val="003F509D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4D0"/>
    <w:rsid w:val="00410D32"/>
    <w:rsid w:val="00414F68"/>
    <w:rsid w:val="00420240"/>
    <w:rsid w:val="0042103F"/>
    <w:rsid w:val="004219B7"/>
    <w:rsid w:val="004226DE"/>
    <w:rsid w:val="0042381C"/>
    <w:rsid w:val="00423B42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4AB4"/>
    <w:rsid w:val="004806C5"/>
    <w:rsid w:val="00481971"/>
    <w:rsid w:val="00481BA7"/>
    <w:rsid w:val="00483AA0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2FE6"/>
    <w:rsid w:val="004D7BBD"/>
    <w:rsid w:val="004E1A7E"/>
    <w:rsid w:val="004E3F99"/>
    <w:rsid w:val="004E4300"/>
    <w:rsid w:val="004E4AA3"/>
    <w:rsid w:val="004E6F31"/>
    <w:rsid w:val="004E77F9"/>
    <w:rsid w:val="004E7E22"/>
    <w:rsid w:val="004E7FA7"/>
    <w:rsid w:val="004F1892"/>
    <w:rsid w:val="004F3B68"/>
    <w:rsid w:val="004F5B55"/>
    <w:rsid w:val="004F7808"/>
    <w:rsid w:val="00504DCA"/>
    <w:rsid w:val="0050756E"/>
    <w:rsid w:val="005100C3"/>
    <w:rsid w:val="00510F7E"/>
    <w:rsid w:val="00511E08"/>
    <w:rsid w:val="00512D4A"/>
    <w:rsid w:val="00515445"/>
    <w:rsid w:val="0052029C"/>
    <w:rsid w:val="00520D3E"/>
    <w:rsid w:val="00522490"/>
    <w:rsid w:val="0052756F"/>
    <w:rsid w:val="0052785E"/>
    <w:rsid w:val="00531011"/>
    <w:rsid w:val="00533348"/>
    <w:rsid w:val="005340F9"/>
    <w:rsid w:val="00541649"/>
    <w:rsid w:val="00545033"/>
    <w:rsid w:val="00546659"/>
    <w:rsid w:val="00551817"/>
    <w:rsid w:val="00551BF4"/>
    <w:rsid w:val="005520A2"/>
    <w:rsid w:val="0055385F"/>
    <w:rsid w:val="00553B0D"/>
    <w:rsid w:val="0055491D"/>
    <w:rsid w:val="005562B0"/>
    <w:rsid w:val="0055633A"/>
    <w:rsid w:val="00560453"/>
    <w:rsid w:val="005613CF"/>
    <w:rsid w:val="00561C74"/>
    <w:rsid w:val="00563A05"/>
    <w:rsid w:val="00566EF9"/>
    <w:rsid w:val="00567BDD"/>
    <w:rsid w:val="00574E97"/>
    <w:rsid w:val="00575594"/>
    <w:rsid w:val="00575E84"/>
    <w:rsid w:val="005772B1"/>
    <w:rsid w:val="005838E4"/>
    <w:rsid w:val="00590AF8"/>
    <w:rsid w:val="005926E0"/>
    <w:rsid w:val="00596895"/>
    <w:rsid w:val="00596A54"/>
    <w:rsid w:val="00597A45"/>
    <w:rsid w:val="00597AB1"/>
    <w:rsid w:val="005A25DD"/>
    <w:rsid w:val="005A32DB"/>
    <w:rsid w:val="005A5566"/>
    <w:rsid w:val="005A629B"/>
    <w:rsid w:val="005A6D8B"/>
    <w:rsid w:val="005B5229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437B"/>
    <w:rsid w:val="006044C3"/>
    <w:rsid w:val="006076A5"/>
    <w:rsid w:val="00607BA4"/>
    <w:rsid w:val="00613B4E"/>
    <w:rsid w:val="006172F3"/>
    <w:rsid w:val="006203DE"/>
    <w:rsid w:val="0062204C"/>
    <w:rsid w:val="00623A77"/>
    <w:rsid w:val="00623CB4"/>
    <w:rsid w:val="00624F92"/>
    <w:rsid w:val="00630BC2"/>
    <w:rsid w:val="00631F26"/>
    <w:rsid w:val="00631F92"/>
    <w:rsid w:val="0063240B"/>
    <w:rsid w:val="00637582"/>
    <w:rsid w:val="0063798F"/>
    <w:rsid w:val="006459BD"/>
    <w:rsid w:val="00651FF7"/>
    <w:rsid w:val="006525EF"/>
    <w:rsid w:val="00654B4B"/>
    <w:rsid w:val="00661D79"/>
    <w:rsid w:val="006634AC"/>
    <w:rsid w:val="00665895"/>
    <w:rsid w:val="00667182"/>
    <w:rsid w:val="00667334"/>
    <w:rsid w:val="006705C3"/>
    <w:rsid w:val="00671983"/>
    <w:rsid w:val="00674B14"/>
    <w:rsid w:val="00682FD0"/>
    <w:rsid w:val="00683397"/>
    <w:rsid w:val="00683904"/>
    <w:rsid w:val="00683C3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362C5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610"/>
    <w:rsid w:val="007667EB"/>
    <w:rsid w:val="00770931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95730"/>
    <w:rsid w:val="007A44E3"/>
    <w:rsid w:val="007A60FA"/>
    <w:rsid w:val="007B12A6"/>
    <w:rsid w:val="007B1610"/>
    <w:rsid w:val="007B1F47"/>
    <w:rsid w:val="007B3002"/>
    <w:rsid w:val="007B394E"/>
    <w:rsid w:val="007C04B4"/>
    <w:rsid w:val="007C1137"/>
    <w:rsid w:val="007C1CED"/>
    <w:rsid w:val="007C2EC1"/>
    <w:rsid w:val="007C612B"/>
    <w:rsid w:val="007C6810"/>
    <w:rsid w:val="007C762C"/>
    <w:rsid w:val="007D08A6"/>
    <w:rsid w:val="007D0EDA"/>
    <w:rsid w:val="007D1429"/>
    <w:rsid w:val="007D2CE8"/>
    <w:rsid w:val="007D4F4D"/>
    <w:rsid w:val="007D531E"/>
    <w:rsid w:val="007E6AAC"/>
    <w:rsid w:val="007F2186"/>
    <w:rsid w:val="007F514D"/>
    <w:rsid w:val="007F5EF0"/>
    <w:rsid w:val="007F7455"/>
    <w:rsid w:val="0080329F"/>
    <w:rsid w:val="00803366"/>
    <w:rsid w:val="008044EB"/>
    <w:rsid w:val="00804869"/>
    <w:rsid w:val="00815AE3"/>
    <w:rsid w:val="008175CA"/>
    <w:rsid w:val="008268B2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16F7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532"/>
    <w:rsid w:val="008C76D8"/>
    <w:rsid w:val="008C78F7"/>
    <w:rsid w:val="008D75F9"/>
    <w:rsid w:val="008E0FDC"/>
    <w:rsid w:val="008E112D"/>
    <w:rsid w:val="008E2852"/>
    <w:rsid w:val="008E5AB6"/>
    <w:rsid w:val="008E7411"/>
    <w:rsid w:val="008E7D83"/>
    <w:rsid w:val="008F0A05"/>
    <w:rsid w:val="008F284F"/>
    <w:rsid w:val="008F2A70"/>
    <w:rsid w:val="008F54CB"/>
    <w:rsid w:val="008F69D3"/>
    <w:rsid w:val="008F76B1"/>
    <w:rsid w:val="0090108D"/>
    <w:rsid w:val="00902A99"/>
    <w:rsid w:val="0090377C"/>
    <w:rsid w:val="009104AB"/>
    <w:rsid w:val="009122E7"/>
    <w:rsid w:val="00915B32"/>
    <w:rsid w:val="009162A6"/>
    <w:rsid w:val="00917734"/>
    <w:rsid w:val="009232A1"/>
    <w:rsid w:val="009276D0"/>
    <w:rsid w:val="00931BAF"/>
    <w:rsid w:val="00931DB1"/>
    <w:rsid w:val="00936016"/>
    <w:rsid w:val="00945423"/>
    <w:rsid w:val="00946A12"/>
    <w:rsid w:val="009472EB"/>
    <w:rsid w:val="0095263E"/>
    <w:rsid w:val="00953AF7"/>
    <w:rsid w:val="00955F84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3144"/>
    <w:rsid w:val="009A4314"/>
    <w:rsid w:val="009A4D83"/>
    <w:rsid w:val="009A769F"/>
    <w:rsid w:val="009B0E97"/>
    <w:rsid w:val="009B2009"/>
    <w:rsid w:val="009B2D4B"/>
    <w:rsid w:val="009B6CB3"/>
    <w:rsid w:val="009C27CC"/>
    <w:rsid w:val="009C28B3"/>
    <w:rsid w:val="009C3FEF"/>
    <w:rsid w:val="009C6849"/>
    <w:rsid w:val="009C763B"/>
    <w:rsid w:val="009D10E6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0F58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476B7"/>
    <w:rsid w:val="00A54C15"/>
    <w:rsid w:val="00A56105"/>
    <w:rsid w:val="00A62347"/>
    <w:rsid w:val="00A651AA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2B7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C47F2"/>
    <w:rsid w:val="00AD40D7"/>
    <w:rsid w:val="00AD4709"/>
    <w:rsid w:val="00AD637B"/>
    <w:rsid w:val="00AE0E53"/>
    <w:rsid w:val="00AE4AC2"/>
    <w:rsid w:val="00AF3C7B"/>
    <w:rsid w:val="00AF4410"/>
    <w:rsid w:val="00AF46AA"/>
    <w:rsid w:val="00AF590E"/>
    <w:rsid w:val="00AF6836"/>
    <w:rsid w:val="00B00489"/>
    <w:rsid w:val="00B035BC"/>
    <w:rsid w:val="00B04303"/>
    <w:rsid w:val="00B137CF"/>
    <w:rsid w:val="00B139C0"/>
    <w:rsid w:val="00B16B49"/>
    <w:rsid w:val="00B2298D"/>
    <w:rsid w:val="00B22EBE"/>
    <w:rsid w:val="00B24663"/>
    <w:rsid w:val="00B30545"/>
    <w:rsid w:val="00B30866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74100"/>
    <w:rsid w:val="00B7675F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665C"/>
    <w:rsid w:val="00BB0F13"/>
    <w:rsid w:val="00BB1292"/>
    <w:rsid w:val="00BB2C75"/>
    <w:rsid w:val="00BB44EE"/>
    <w:rsid w:val="00BB5E85"/>
    <w:rsid w:val="00BB5EF2"/>
    <w:rsid w:val="00BB7B70"/>
    <w:rsid w:val="00BC0594"/>
    <w:rsid w:val="00BC06AB"/>
    <w:rsid w:val="00BC457A"/>
    <w:rsid w:val="00BC792B"/>
    <w:rsid w:val="00BD1036"/>
    <w:rsid w:val="00BD2C85"/>
    <w:rsid w:val="00BE081A"/>
    <w:rsid w:val="00BE2496"/>
    <w:rsid w:val="00BF1330"/>
    <w:rsid w:val="00BF1482"/>
    <w:rsid w:val="00BF1695"/>
    <w:rsid w:val="00BF27EE"/>
    <w:rsid w:val="00BF68F2"/>
    <w:rsid w:val="00C00765"/>
    <w:rsid w:val="00C03411"/>
    <w:rsid w:val="00C03466"/>
    <w:rsid w:val="00C07826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4ACC"/>
    <w:rsid w:val="00C55AB8"/>
    <w:rsid w:val="00C63CEF"/>
    <w:rsid w:val="00C63ECB"/>
    <w:rsid w:val="00C642F8"/>
    <w:rsid w:val="00C6593D"/>
    <w:rsid w:val="00C65DA0"/>
    <w:rsid w:val="00C6737D"/>
    <w:rsid w:val="00C71B86"/>
    <w:rsid w:val="00C72D74"/>
    <w:rsid w:val="00C73B07"/>
    <w:rsid w:val="00C73C25"/>
    <w:rsid w:val="00C73E53"/>
    <w:rsid w:val="00C75469"/>
    <w:rsid w:val="00C7795A"/>
    <w:rsid w:val="00C8079D"/>
    <w:rsid w:val="00C80A6A"/>
    <w:rsid w:val="00C84608"/>
    <w:rsid w:val="00C853DC"/>
    <w:rsid w:val="00C91845"/>
    <w:rsid w:val="00C91F64"/>
    <w:rsid w:val="00C94075"/>
    <w:rsid w:val="00C94E00"/>
    <w:rsid w:val="00C95ED6"/>
    <w:rsid w:val="00C96A8F"/>
    <w:rsid w:val="00CA1E37"/>
    <w:rsid w:val="00CA5072"/>
    <w:rsid w:val="00CA5820"/>
    <w:rsid w:val="00CA6AF3"/>
    <w:rsid w:val="00CA6E86"/>
    <w:rsid w:val="00CB15B5"/>
    <w:rsid w:val="00CB241D"/>
    <w:rsid w:val="00CB2D5A"/>
    <w:rsid w:val="00CB3338"/>
    <w:rsid w:val="00CB4481"/>
    <w:rsid w:val="00CC0F79"/>
    <w:rsid w:val="00CC5B41"/>
    <w:rsid w:val="00CC687C"/>
    <w:rsid w:val="00CD0CC8"/>
    <w:rsid w:val="00CD7430"/>
    <w:rsid w:val="00CE2D1F"/>
    <w:rsid w:val="00CE5784"/>
    <w:rsid w:val="00CE6B89"/>
    <w:rsid w:val="00CE7025"/>
    <w:rsid w:val="00CE7C2A"/>
    <w:rsid w:val="00CF2529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28D0"/>
    <w:rsid w:val="00D43CE5"/>
    <w:rsid w:val="00D44013"/>
    <w:rsid w:val="00D4548B"/>
    <w:rsid w:val="00D45CD7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FB2"/>
    <w:rsid w:val="00D705F2"/>
    <w:rsid w:val="00D7148B"/>
    <w:rsid w:val="00D8384F"/>
    <w:rsid w:val="00D905F7"/>
    <w:rsid w:val="00D9381E"/>
    <w:rsid w:val="00D95325"/>
    <w:rsid w:val="00D96DB3"/>
    <w:rsid w:val="00DA0DF1"/>
    <w:rsid w:val="00DA53BC"/>
    <w:rsid w:val="00DA7420"/>
    <w:rsid w:val="00DB060A"/>
    <w:rsid w:val="00DB192B"/>
    <w:rsid w:val="00DC1A23"/>
    <w:rsid w:val="00DC2245"/>
    <w:rsid w:val="00DC3F7E"/>
    <w:rsid w:val="00DC55FA"/>
    <w:rsid w:val="00DC5F35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084A"/>
    <w:rsid w:val="00DF1F88"/>
    <w:rsid w:val="00DF2DD2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1F23"/>
    <w:rsid w:val="00E75D7C"/>
    <w:rsid w:val="00E80878"/>
    <w:rsid w:val="00E81691"/>
    <w:rsid w:val="00E81A26"/>
    <w:rsid w:val="00E91FFA"/>
    <w:rsid w:val="00E96891"/>
    <w:rsid w:val="00EA34F9"/>
    <w:rsid w:val="00EA3EE4"/>
    <w:rsid w:val="00EA690F"/>
    <w:rsid w:val="00EA7DE9"/>
    <w:rsid w:val="00EB032E"/>
    <w:rsid w:val="00EB2018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D67FF"/>
    <w:rsid w:val="00EE1298"/>
    <w:rsid w:val="00EE1C9B"/>
    <w:rsid w:val="00EE31AC"/>
    <w:rsid w:val="00EE46D4"/>
    <w:rsid w:val="00EE4BAC"/>
    <w:rsid w:val="00EE7210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07A2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0A25"/>
    <w:rsid w:val="00F41033"/>
    <w:rsid w:val="00F42718"/>
    <w:rsid w:val="00F43242"/>
    <w:rsid w:val="00F43C02"/>
    <w:rsid w:val="00F54C33"/>
    <w:rsid w:val="00F56BB0"/>
    <w:rsid w:val="00F578F7"/>
    <w:rsid w:val="00F66F73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2055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2CFA-CDBD-4CFC-8566-CB29A832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12</cp:revision>
  <cp:lastPrinted>2021-02-15T01:17:00Z</cp:lastPrinted>
  <dcterms:created xsi:type="dcterms:W3CDTF">2021-02-09T01:43:00Z</dcterms:created>
  <dcterms:modified xsi:type="dcterms:W3CDTF">2021-02-15T01:41:00Z</dcterms:modified>
</cp:coreProperties>
</file>